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C54" w:rsidRDefault="00F47A55" w:rsidP="007E25EC">
      <w:pPr>
        <w:spacing w:line="480" w:lineRule="auto"/>
        <w:rPr>
          <w:rFonts w:ascii="Arial" w:hAnsi="Arial" w:cs="Arial"/>
          <w:sz w:val="20"/>
          <w:szCs w:val="20"/>
        </w:rPr>
      </w:pPr>
      <w:r>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4F0BED" w:rsidRDefault="00A16B1D">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w: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70"/>
        <w:gridCol w:w="720"/>
        <w:gridCol w:w="6840"/>
      </w:tblGrid>
      <w:tr w:rsidR="00291562" w:rsidRPr="00291562" w:rsidTr="00112040">
        <w:trPr>
          <w:jc w:val="center"/>
        </w:trPr>
        <w:tc>
          <w:tcPr>
            <w:tcW w:w="810" w:type="dxa"/>
            <w:tcBorders>
              <w:bottom w:val="single" w:sz="4" w:space="0" w:color="auto"/>
            </w:tcBorders>
            <w:shd w:val="clear" w:color="auto" w:fill="FFFFFF"/>
            <w:vAlign w:val="center"/>
          </w:tcPr>
          <w:p w:rsidR="00291562" w:rsidRPr="00291562" w:rsidRDefault="00112040" w:rsidP="004E5274">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4E5274">
              <w:rPr>
                <w:rFonts w:ascii="Arial" w:hAnsi="Arial" w:cs="Arial"/>
                <w:b/>
                <w:sz w:val="20"/>
                <w:szCs w:val="20"/>
              </w:rPr>
              <w:t>o.</w:t>
            </w:r>
          </w:p>
        </w:tc>
        <w:tc>
          <w:tcPr>
            <w:tcW w:w="2070" w:type="dxa"/>
            <w:tcBorders>
              <w:bottom w:val="single" w:sz="4" w:space="0" w:color="auto"/>
            </w:tcBorders>
            <w:vAlign w:val="center"/>
          </w:tcPr>
          <w:p w:rsidR="00291562" w:rsidRPr="00291562" w:rsidRDefault="00A57750" w:rsidP="006B26F2">
            <w:pPr>
              <w:pStyle w:val="Header"/>
              <w:rPr>
                <w:rFonts w:ascii="Arial" w:hAnsi="Arial" w:cs="Arial"/>
                <w:sz w:val="20"/>
                <w:szCs w:val="20"/>
              </w:rPr>
            </w:pPr>
            <w:r>
              <w:rPr>
                <w:rFonts w:ascii="Arial" w:hAnsi="Arial" w:cs="Arial"/>
                <w:sz w:val="20"/>
                <w:szCs w:val="20"/>
              </w:rPr>
              <w:t>18</w:t>
            </w:r>
            <w:r w:rsidR="00A166FD">
              <w:rPr>
                <w:rFonts w:ascii="Arial" w:hAnsi="Arial" w:cs="Arial"/>
                <w:sz w:val="20"/>
                <w:szCs w:val="20"/>
              </w:rPr>
              <w:t>7</w:t>
            </w:r>
          </w:p>
        </w:tc>
        <w:tc>
          <w:tcPr>
            <w:tcW w:w="720" w:type="dxa"/>
            <w:tcBorders>
              <w:bottom w:val="single" w:sz="4" w:space="0" w:color="auto"/>
            </w:tcBorders>
            <w:shd w:val="clear" w:color="auto" w:fill="FFFFFF"/>
            <w:vAlign w:val="center"/>
          </w:tcPr>
          <w:p w:rsidR="00291562" w:rsidRPr="00291562" w:rsidRDefault="00291562" w:rsidP="00EE1D86">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A57750" w:rsidP="006B26F2">
            <w:pPr>
              <w:pStyle w:val="Header"/>
              <w:rPr>
                <w:rFonts w:ascii="Arial" w:hAnsi="Arial" w:cs="Arial"/>
                <w:sz w:val="20"/>
                <w:szCs w:val="20"/>
              </w:rPr>
            </w:pPr>
            <w:r w:rsidRPr="00443457">
              <w:rPr>
                <w:rFonts w:ascii="Arial" w:hAnsi="Arial" w:cs="Arial"/>
                <w:sz w:val="20"/>
                <w:szCs w:val="20"/>
              </w:rPr>
              <w:t>Medium System Impact Notification Chang</w:t>
            </w:r>
            <w:r>
              <w:rPr>
                <w:rFonts w:ascii="Arial" w:hAnsi="Arial" w:cs="Arial"/>
                <w:sz w:val="20"/>
                <w:szCs w:val="20"/>
              </w:rPr>
              <w:t>e</w:t>
            </w:r>
          </w:p>
        </w:tc>
      </w:tr>
      <w:tr w:rsidR="00E9759F" w:rsidRPr="00291562" w:rsidTr="00B904FE">
        <w:trPr>
          <w:trHeight w:val="620"/>
          <w:jc w:val="center"/>
        </w:trPr>
        <w:tc>
          <w:tcPr>
            <w:tcW w:w="2880" w:type="dxa"/>
            <w:gridSpan w:val="2"/>
            <w:tcBorders>
              <w:top w:val="single" w:sz="4" w:space="0" w:color="auto"/>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2"/>
            <w:tcBorders>
              <w:top w:val="single" w:sz="4" w:space="0" w:color="auto"/>
            </w:tcBorders>
            <w:vAlign w:val="bottom"/>
          </w:tcPr>
          <w:p w:rsidR="00E9759F" w:rsidRPr="00291562" w:rsidRDefault="00A57750" w:rsidP="00B904FE">
            <w:pPr>
              <w:pStyle w:val="Header"/>
              <w:tabs>
                <w:tab w:val="left" w:pos="1602"/>
                <w:tab w:val="left" w:pos="3612"/>
              </w:tabs>
              <w:spacing w:after="120"/>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bookmarkStart w:id="0" w:name="Check7"/>
            <w:r>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Pr>
                <w:rFonts w:ascii="Arial" w:hAnsi="Arial" w:cs="Arial"/>
                <w:sz w:val="20"/>
                <w:szCs w:val="20"/>
              </w:rPr>
              <w:fldChar w:fldCharType="end"/>
            </w:r>
            <w:bookmarkEnd w:id="0"/>
            <w:r w:rsidR="00B51767" w:rsidRPr="00291562">
              <w:rPr>
                <w:rFonts w:ascii="Arial" w:hAnsi="Arial" w:cs="Arial"/>
                <w:sz w:val="20"/>
                <w:szCs w:val="20"/>
              </w:rPr>
              <w:t xml:space="preserve">  </w:t>
            </w:r>
            <w:r w:rsidR="00E9759F" w:rsidRPr="00291562">
              <w:rPr>
                <w:rFonts w:ascii="Arial" w:hAnsi="Arial" w:cs="Arial"/>
                <w:b/>
                <w:sz w:val="20"/>
                <w:szCs w:val="20"/>
              </w:rPr>
              <w:t xml:space="preserve">Normal </w:t>
            </w:r>
            <w:r w:rsidR="00C86A9B">
              <w:rPr>
                <w:rFonts w:ascii="Arial" w:hAnsi="Arial" w:cs="Arial"/>
                <w:b/>
                <w:sz w:val="20"/>
                <w:szCs w:val="20"/>
              </w:rPr>
              <w:tab/>
            </w:r>
            <w:r w:rsidR="007179EC" w:rsidRPr="00291562">
              <w:rPr>
                <w:rFonts w:ascii="Arial" w:hAnsi="Arial" w:cs="Arial"/>
                <w:sz w:val="20"/>
                <w:szCs w:val="20"/>
              </w:rPr>
              <w:fldChar w:fldCharType="begin">
                <w:ffData>
                  <w:name w:val="Check8"/>
                  <w:enabled/>
                  <w:calcOnExit w:val="0"/>
                  <w:checkBox>
                    <w:sizeAuto/>
                    <w:default w:val="0"/>
                  </w:checkBox>
                </w:ffData>
              </w:fldChar>
            </w:r>
            <w:bookmarkStart w:id="1" w:name="Check8"/>
            <w:r w:rsidR="00E9759F" w:rsidRPr="00291562">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007179EC" w:rsidRPr="00291562">
              <w:rPr>
                <w:rFonts w:ascii="Arial" w:hAnsi="Arial" w:cs="Arial"/>
                <w:sz w:val="20"/>
                <w:szCs w:val="20"/>
              </w:rPr>
              <w:fldChar w:fldCharType="end"/>
            </w:r>
            <w:bookmarkEnd w:id="1"/>
            <w:r w:rsidR="00B51767" w:rsidRPr="00291562">
              <w:rPr>
                <w:rFonts w:ascii="Arial" w:hAnsi="Arial" w:cs="Arial"/>
                <w:sz w:val="20"/>
                <w:szCs w:val="20"/>
              </w:rPr>
              <w:t xml:space="preserve">  </w:t>
            </w:r>
            <w:r w:rsidR="00E9759F" w:rsidRPr="00291562">
              <w:rPr>
                <w:rFonts w:ascii="Arial" w:hAnsi="Arial" w:cs="Arial"/>
                <w:b/>
                <w:sz w:val="20"/>
                <w:szCs w:val="20"/>
              </w:rPr>
              <w:t>Expedited</w:t>
            </w:r>
            <w:r w:rsidR="00C86A9B">
              <w:rPr>
                <w:rFonts w:ascii="Arial" w:hAnsi="Arial" w:cs="Arial"/>
                <w:sz w:val="20"/>
                <w:szCs w:val="20"/>
              </w:rPr>
              <w:t xml:space="preserve"> </w:t>
            </w:r>
            <w:r w:rsidR="00C86A9B">
              <w:rPr>
                <w:rFonts w:ascii="Arial" w:hAnsi="Arial" w:cs="Arial"/>
                <w:sz w:val="20"/>
                <w:szCs w:val="20"/>
              </w:rPr>
              <w:tab/>
            </w:r>
            <w:r w:rsidR="007179EC" w:rsidRPr="00291562">
              <w:rPr>
                <w:rFonts w:ascii="Arial" w:hAnsi="Arial" w:cs="Arial"/>
                <w:sz w:val="20"/>
                <w:szCs w:val="20"/>
              </w:rPr>
              <w:fldChar w:fldCharType="begin">
                <w:ffData>
                  <w:name w:val="Check8"/>
                  <w:enabled/>
                  <w:calcOnExit w:val="0"/>
                  <w:checkBox>
                    <w:sizeAuto/>
                    <w:default w:val="0"/>
                  </w:checkBox>
                </w:ffData>
              </w:fldChar>
            </w:r>
            <w:r w:rsidR="00E9759F" w:rsidRPr="00291562">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007179EC" w:rsidRPr="00291562">
              <w:rPr>
                <w:rFonts w:ascii="Arial" w:hAnsi="Arial" w:cs="Arial"/>
                <w:sz w:val="20"/>
                <w:szCs w:val="20"/>
              </w:rPr>
              <w:fldChar w:fldCharType="end"/>
            </w:r>
            <w:r w:rsidR="00B51767" w:rsidRPr="00291562">
              <w:rPr>
                <w:rFonts w:ascii="Arial" w:hAnsi="Arial" w:cs="Arial"/>
                <w:sz w:val="20"/>
                <w:szCs w:val="20"/>
              </w:rPr>
              <w:t xml:space="preserve">  </w:t>
            </w:r>
            <w:r w:rsidR="00E9759F" w:rsidRPr="00291562">
              <w:rPr>
                <w:rFonts w:ascii="Arial" w:hAnsi="Arial" w:cs="Arial"/>
                <w:b/>
                <w:sz w:val="20"/>
                <w:szCs w:val="20"/>
              </w:rPr>
              <w:t>Urgent Action</w:t>
            </w:r>
            <w:r w:rsidR="00E9759F" w:rsidRPr="00291562">
              <w:rPr>
                <w:rFonts w:ascii="Arial" w:hAnsi="Arial" w:cs="Arial"/>
                <w:sz w:val="20"/>
                <w:szCs w:val="20"/>
              </w:rPr>
              <w:t xml:space="preserve">       </w:t>
            </w:r>
          </w:p>
          <w:p w:rsidR="00E9759F" w:rsidRPr="00291562" w:rsidRDefault="00E9759F" w:rsidP="00B904FE">
            <w:pPr>
              <w:pStyle w:val="NormalArial"/>
              <w:spacing w:after="120"/>
              <w:rPr>
                <w:rFonts w:cs="Arial"/>
                <w:sz w:val="20"/>
                <w:szCs w:val="20"/>
              </w:rPr>
            </w:pPr>
            <w:r w:rsidRPr="00291562">
              <w:rPr>
                <w:rFonts w:cs="Arial"/>
                <w:sz w:val="20"/>
                <w:szCs w:val="20"/>
              </w:rPr>
              <w:t xml:space="preserve">Provide explanation if Expedited and/or Urgent Action is selected:  </w:t>
            </w:r>
          </w:p>
        </w:tc>
      </w:tr>
      <w:tr w:rsidR="00E9759F" w:rsidRPr="00291562" w:rsidTr="00B904FE">
        <w:trPr>
          <w:trHeight w:val="1088"/>
          <w:jc w:val="center"/>
        </w:trPr>
        <w:tc>
          <w:tcPr>
            <w:tcW w:w="2880" w:type="dxa"/>
            <w:gridSpan w:val="2"/>
            <w:tcBorders>
              <w:top w:val="single" w:sz="4" w:space="0" w:color="auto"/>
              <w:bottom w:val="single" w:sz="4" w:space="0" w:color="auto"/>
            </w:tcBorders>
            <w:shd w:val="clear" w:color="auto" w:fill="FFFFFF"/>
            <w:vAlign w:val="center"/>
          </w:tcPr>
          <w:p w:rsidR="00E9759F" w:rsidRPr="00E9759F" w:rsidRDefault="00E9759F" w:rsidP="00FD5292">
            <w:pPr>
              <w:pStyle w:val="Header"/>
              <w:rPr>
                <w:rFonts w:ascii="Arial" w:hAnsi="Arial" w:cs="Arial"/>
                <w:b/>
                <w:sz w:val="20"/>
                <w:szCs w:val="20"/>
              </w:rPr>
            </w:pPr>
          </w:p>
          <w:p w:rsidR="00E9759F" w:rsidRPr="00E9759F" w:rsidRDefault="00E9759F" w:rsidP="00FD5292">
            <w:pPr>
              <w:pStyle w:val="Header"/>
              <w:rPr>
                <w:rFonts w:ascii="Arial" w:hAnsi="Arial" w:cs="Arial"/>
                <w:b/>
                <w:sz w:val="20"/>
                <w:szCs w:val="20"/>
              </w:rPr>
            </w:pPr>
            <w:r w:rsidRPr="00E9759F">
              <w:rPr>
                <w:rFonts w:ascii="Arial" w:hAnsi="Arial" w:cs="Arial"/>
                <w:b/>
                <w:sz w:val="20"/>
                <w:szCs w:val="20"/>
              </w:rPr>
              <w:t>Recommendation Action</w:t>
            </w:r>
          </w:p>
          <w:p w:rsidR="00E9759F" w:rsidRPr="00E9759F" w:rsidRDefault="00E9759F" w:rsidP="00FD5292">
            <w:pPr>
              <w:pStyle w:val="Header"/>
              <w:rPr>
                <w:rFonts w:ascii="Arial" w:hAnsi="Arial" w:cs="Arial"/>
                <w:b/>
                <w:sz w:val="20"/>
                <w:szCs w:val="20"/>
              </w:rPr>
            </w:pPr>
          </w:p>
        </w:tc>
        <w:tc>
          <w:tcPr>
            <w:tcW w:w="7560" w:type="dxa"/>
            <w:gridSpan w:val="2"/>
            <w:tcBorders>
              <w:top w:val="single" w:sz="4" w:space="0" w:color="auto"/>
            </w:tcBorders>
            <w:vAlign w:val="center"/>
          </w:tcPr>
          <w:p w:rsidR="00E9759F" w:rsidRPr="00E9759F" w:rsidRDefault="00A57750" w:rsidP="00B904FE">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Approve   </w:t>
            </w:r>
            <w:r w:rsidR="007179EC" w:rsidRPr="00E9759F">
              <w:rPr>
                <w:rFonts w:ascii="Arial" w:hAnsi="Arial" w:cs="Arial"/>
                <w:sz w:val="20"/>
                <w:szCs w:val="20"/>
              </w:rPr>
              <w:fldChar w:fldCharType="begin">
                <w:ffData>
                  <w:name w:val="Text17"/>
                  <w:enabled/>
                  <w:calcOnExit w:val="0"/>
                  <w:textInput/>
                </w:ffData>
              </w:fldChar>
            </w:r>
            <w:bookmarkStart w:id="2" w:name="Text17"/>
            <w:r w:rsidR="00E9759F" w:rsidRPr="00E9759F">
              <w:rPr>
                <w:rFonts w:ascii="Arial" w:hAnsi="Arial" w:cs="Arial"/>
                <w:sz w:val="20"/>
                <w:szCs w:val="20"/>
              </w:rPr>
              <w:instrText xml:space="preserve"> FORMTEXT </w:instrText>
            </w:r>
            <w:r w:rsidR="007179EC" w:rsidRPr="00E9759F">
              <w:rPr>
                <w:rFonts w:ascii="Arial" w:hAnsi="Arial" w:cs="Arial"/>
                <w:sz w:val="20"/>
                <w:szCs w:val="20"/>
              </w:rPr>
            </w:r>
            <w:r w:rsidR="007179EC"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7179EC" w:rsidRPr="00E9759F">
              <w:rPr>
                <w:rFonts w:ascii="Arial" w:hAnsi="Arial" w:cs="Arial"/>
                <w:sz w:val="20"/>
                <w:szCs w:val="20"/>
              </w:rPr>
              <w:fldChar w:fldCharType="end"/>
            </w:r>
            <w:bookmarkEnd w:id="2"/>
            <w:r w:rsidR="00E9759F" w:rsidRPr="00E9759F">
              <w:rPr>
                <w:rFonts w:ascii="Arial" w:hAnsi="Arial" w:cs="Arial"/>
                <w:sz w:val="20"/>
                <w:szCs w:val="20"/>
              </w:rPr>
              <w:t xml:space="preserve">     </w:t>
            </w:r>
            <w:r w:rsidR="007179EC" w:rsidRPr="00E9759F">
              <w:rPr>
                <w:rFonts w:ascii="Arial" w:hAnsi="Arial" w:cs="Arial"/>
                <w:sz w:val="20"/>
                <w:szCs w:val="20"/>
              </w:rPr>
              <w:fldChar w:fldCharType="begin">
                <w:ffData>
                  <w:name w:val="Check8"/>
                  <w:enabled/>
                  <w:calcOnExit w:val="0"/>
                  <w:checkBox>
                    <w:sizeAuto/>
                    <w:default w:val="0"/>
                  </w:checkBox>
                </w:ffData>
              </w:fldChar>
            </w:r>
            <w:r w:rsidR="00E9759F" w:rsidRPr="00E9759F">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007179EC"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Reject  </w:t>
            </w:r>
            <w:r w:rsidR="007179EC" w:rsidRPr="00E9759F">
              <w:rPr>
                <w:rFonts w:ascii="Arial" w:hAnsi="Arial" w:cs="Arial"/>
                <w:sz w:val="20"/>
                <w:szCs w:val="20"/>
              </w:rPr>
              <w:fldChar w:fldCharType="begin">
                <w:ffData>
                  <w:name w:val="Text18"/>
                  <w:enabled/>
                  <w:calcOnExit w:val="0"/>
                  <w:textInput/>
                </w:ffData>
              </w:fldChar>
            </w:r>
            <w:bookmarkStart w:id="3" w:name="Text18"/>
            <w:r w:rsidR="00E9759F" w:rsidRPr="00E9759F">
              <w:rPr>
                <w:rFonts w:ascii="Arial" w:hAnsi="Arial" w:cs="Arial"/>
                <w:sz w:val="20"/>
                <w:szCs w:val="20"/>
              </w:rPr>
              <w:instrText xml:space="preserve"> FORMTEXT </w:instrText>
            </w:r>
            <w:r w:rsidR="007179EC" w:rsidRPr="00E9759F">
              <w:rPr>
                <w:rFonts w:ascii="Arial" w:hAnsi="Arial" w:cs="Arial"/>
                <w:sz w:val="20"/>
                <w:szCs w:val="20"/>
              </w:rPr>
            </w:r>
            <w:r w:rsidR="007179EC"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7179EC" w:rsidRPr="00E9759F">
              <w:rPr>
                <w:rFonts w:ascii="Arial" w:hAnsi="Arial" w:cs="Arial"/>
                <w:sz w:val="20"/>
                <w:szCs w:val="20"/>
              </w:rPr>
              <w:fldChar w:fldCharType="end"/>
            </w:r>
            <w:bookmarkEnd w:id="3"/>
          </w:p>
          <w:p w:rsidR="00E9759F" w:rsidRPr="00E9759F" w:rsidRDefault="007179EC" w:rsidP="00B904FE">
            <w:pPr>
              <w:pStyle w:val="Header"/>
              <w:spacing w:after="120"/>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E9759F" w:rsidRPr="00E9759F">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4" w:name="Text19"/>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4"/>
          </w:p>
          <w:p w:rsidR="00E9759F" w:rsidRPr="00DE0262" w:rsidRDefault="007179EC" w:rsidP="00B904FE">
            <w:pPr>
              <w:pStyle w:val="Header"/>
              <w:spacing w:after="120"/>
              <w:rPr>
                <w:b/>
              </w:rPr>
            </w:pPr>
            <w:r w:rsidRPr="00E9759F">
              <w:rPr>
                <w:rFonts w:ascii="Arial" w:hAnsi="Arial" w:cs="Arial"/>
                <w:sz w:val="20"/>
                <w:szCs w:val="20"/>
              </w:rPr>
              <w:fldChar w:fldCharType="begin">
                <w:ffData>
                  <w:name w:val="Check10"/>
                  <w:enabled/>
                  <w:calcOnExit w:val="0"/>
                  <w:checkBox>
                    <w:sizeAuto/>
                    <w:default w:val="0"/>
                  </w:checkBox>
                </w:ffData>
              </w:fldChar>
            </w:r>
            <w:r w:rsidR="00E9759F" w:rsidRPr="00E9759F">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E9759F" w:rsidRPr="00E9759F">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5" w:name="Text20"/>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5"/>
          </w:p>
        </w:tc>
      </w:tr>
      <w:tr w:rsidR="0015275A" w:rsidRPr="00291562" w:rsidTr="00112040">
        <w:trPr>
          <w:trHeight w:val="530"/>
          <w:jc w:val="center"/>
        </w:trPr>
        <w:tc>
          <w:tcPr>
            <w:tcW w:w="2880" w:type="dxa"/>
            <w:gridSpan w:val="2"/>
            <w:tcBorders>
              <w:bottom w:val="single" w:sz="4" w:space="0" w:color="auto"/>
            </w:tcBorders>
            <w:shd w:val="clear" w:color="auto" w:fill="FFFFFF"/>
            <w:vAlign w:val="center"/>
          </w:tcPr>
          <w:p w:rsidR="0015275A" w:rsidRPr="00291562" w:rsidRDefault="0015275A" w:rsidP="00FD5292">
            <w:pPr>
              <w:pStyle w:val="Header"/>
              <w:rPr>
                <w:rFonts w:ascii="Arial" w:hAnsi="Arial" w:cs="Arial"/>
                <w:b/>
                <w:sz w:val="20"/>
                <w:szCs w:val="20"/>
              </w:rPr>
            </w:pPr>
            <w:r>
              <w:rPr>
                <w:rFonts w:ascii="Arial" w:hAnsi="Arial" w:cs="Arial"/>
                <w:b/>
                <w:sz w:val="20"/>
                <w:szCs w:val="20"/>
              </w:rPr>
              <w:t>Ranking</w:t>
            </w:r>
          </w:p>
        </w:tc>
        <w:tc>
          <w:tcPr>
            <w:tcW w:w="7560" w:type="dxa"/>
            <w:gridSpan w:val="2"/>
            <w:vAlign w:val="center"/>
          </w:tcPr>
          <w:p w:rsidR="0015275A" w:rsidRPr="00291562" w:rsidRDefault="00A57750" w:rsidP="00A57750">
            <w:pPr>
              <w:pStyle w:val="Header"/>
              <w:rPr>
                <w:rFonts w:cs="Arial"/>
                <w:sz w:val="20"/>
                <w:szCs w:val="20"/>
              </w:rPr>
            </w:pPr>
            <w:r>
              <w:rPr>
                <w:rFonts w:ascii="Arial" w:hAnsi="Arial" w:cs="Arial"/>
                <w:b/>
                <w:sz w:val="20"/>
                <w:szCs w:val="20"/>
              </w:rPr>
              <w:t>N/A</w:t>
            </w:r>
            <w:r w:rsidR="0015275A" w:rsidRPr="00112040">
              <w:rPr>
                <w:rFonts w:ascii="Arial" w:hAnsi="Arial" w:cs="Arial"/>
                <w:b/>
                <w:sz w:val="20"/>
                <w:szCs w:val="20"/>
              </w:rPr>
              <w:t xml:space="preserve"> –</w:t>
            </w:r>
            <w:r w:rsidR="00112040" w:rsidRPr="00112040">
              <w:rPr>
                <w:rFonts w:ascii="Arial" w:hAnsi="Arial" w:cs="Arial"/>
                <w:b/>
                <w:sz w:val="20"/>
                <w:szCs w:val="20"/>
              </w:rPr>
              <w:t xml:space="preserve"> </w:t>
            </w:r>
            <w:r>
              <w:rPr>
                <w:rFonts w:ascii="Arial" w:hAnsi="Arial" w:cs="Arial"/>
                <w:b/>
                <w:sz w:val="20"/>
                <w:szCs w:val="20"/>
              </w:rPr>
              <w:t>N/A</w:t>
            </w:r>
            <w:r w:rsidR="0015275A">
              <w:rPr>
                <w:rFonts w:cs="Arial"/>
                <w:sz w:val="20"/>
                <w:szCs w:val="20"/>
              </w:rPr>
              <w:tab/>
            </w:r>
          </w:p>
        </w:tc>
      </w:tr>
      <w:tr w:rsidR="00E9759F" w:rsidRPr="00291562" w:rsidTr="00FD5292">
        <w:trPr>
          <w:trHeight w:val="778"/>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E9759F" w:rsidRPr="00291562" w:rsidRDefault="007179EC" w:rsidP="00B904FE">
            <w:pPr>
              <w:pStyle w:val="NormalArial"/>
              <w:spacing w:after="120"/>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6" w:name="Check9"/>
            <w:r w:rsidR="00E9759F" w:rsidRPr="00291562">
              <w:rPr>
                <w:rFonts w:cs="Arial"/>
                <w:sz w:val="20"/>
                <w:szCs w:val="20"/>
              </w:rPr>
              <w:instrText xml:space="preserve"> FORMCHECKBOX </w:instrText>
            </w:r>
            <w:r w:rsidR="00F47A55">
              <w:rPr>
                <w:rFonts w:cs="Arial"/>
                <w:sz w:val="20"/>
                <w:szCs w:val="20"/>
              </w:rPr>
            </w:r>
            <w:r w:rsidR="00F47A55">
              <w:rPr>
                <w:rFonts w:cs="Arial"/>
                <w:sz w:val="20"/>
                <w:szCs w:val="20"/>
              </w:rPr>
              <w:fldChar w:fldCharType="separate"/>
            </w:r>
            <w:r w:rsidRPr="00291562">
              <w:rPr>
                <w:rFonts w:cs="Arial"/>
                <w:sz w:val="20"/>
                <w:szCs w:val="20"/>
              </w:rPr>
              <w:fldChar w:fldCharType="end"/>
            </w:r>
            <w:bookmarkEnd w:id="6"/>
            <w:r w:rsidR="00B51767" w:rsidRPr="00291562">
              <w:rPr>
                <w:rFonts w:cs="Arial"/>
                <w:sz w:val="20"/>
                <w:szCs w:val="20"/>
              </w:rPr>
              <w:t xml:space="preserve">  </w:t>
            </w:r>
            <w:r w:rsidR="00112040">
              <w:rPr>
                <w:rFonts w:cs="Arial"/>
                <w:sz w:val="20"/>
                <w:szCs w:val="20"/>
              </w:rPr>
              <w:t xml:space="preserve">Yes, </w:t>
            </w:r>
            <w:r w:rsidR="00112040" w:rsidRPr="00B96C85">
              <w:rPr>
                <w:rFonts w:cs="Arial"/>
                <w:sz w:val="20"/>
                <w:szCs w:val="20"/>
              </w:rPr>
              <w:t xml:space="preserve">Estimated Cost:  </w:t>
            </w:r>
            <w:r w:rsidR="00112040" w:rsidRPr="00291562">
              <w:rPr>
                <w:rFonts w:cs="Arial"/>
                <w:sz w:val="20"/>
                <w:szCs w:val="20"/>
              </w:rPr>
              <w:fldChar w:fldCharType="begin">
                <w:ffData>
                  <w:name w:val="Text6"/>
                  <w:enabled/>
                  <w:calcOnExit w:val="0"/>
                  <w:textInput/>
                </w:ffData>
              </w:fldChar>
            </w:r>
            <w:r w:rsidR="00112040" w:rsidRPr="00291562">
              <w:rPr>
                <w:rFonts w:cs="Arial"/>
                <w:sz w:val="20"/>
                <w:szCs w:val="20"/>
              </w:rPr>
              <w:instrText xml:space="preserve"> FORMTEXT </w:instrText>
            </w:r>
            <w:r w:rsidR="00112040" w:rsidRPr="00291562">
              <w:rPr>
                <w:rFonts w:cs="Arial"/>
                <w:sz w:val="20"/>
                <w:szCs w:val="20"/>
              </w:rPr>
            </w:r>
            <w:r w:rsidR="00112040" w:rsidRPr="00291562">
              <w:rPr>
                <w:rFonts w:cs="Arial"/>
                <w:sz w:val="20"/>
                <w:szCs w:val="20"/>
              </w:rPr>
              <w:fldChar w:fldCharType="separate"/>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sz w:val="20"/>
                <w:szCs w:val="20"/>
              </w:rPr>
              <w:fldChar w:fldCharType="end"/>
            </w:r>
            <w:r w:rsidR="00112040">
              <w:rPr>
                <w:rFonts w:cs="Arial"/>
                <w:sz w:val="20"/>
                <w:szCs w:val="20"/>
              </w:rPr>
              <w:tab/>
            </w:r>
            <w:r w:rsidR="00112040" w:rsidRPr="00B96C85">
              <w:rPr>
                <w:rFonts w:cs="Arial"/>
                <w:sz w:val="20"/>
                <w:szCs w:val="20"/>
              </w:rPr>
              <w:tab/>
              <w:t xml:space="preserve">Duration: </w:t>
            </w:r>
            <w:r w:rsidRPr="00291562">
              <w:rPr>
                <w:rFonts w:cs="Arial"/>
                <w:sz w:val="20"/>
                <w:szCs w:val="20"/>
              </w:rPr>
              <w:fldChar w:fldCharType="begin">
                <w:ffData>
                  <w:name w:val="Text6"/>
                  <w:enabled/>
                  <w:calcOnExit w:val="0"/>
                  <w:textInput/>
                </w:ffData>
              </w:fldChar>
            </w:r>
            <w:r w:rsidR="00733735"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Pr="00291562">
              <w:rPr>
                <w:rFonts w:cs="Arial"/>
                <w:sz w:val="20"/>
                <w:szCs w:val="20"/>
              </w:rPr>
              <w:fldChar w:fldCharType="end"/>
            </w:r>
            <w:r w:rsidR="00733735" w:rsidRPr="00291562">
              <w:rPr>
                <w:rFonts w:cs="Arial"/>
                <w:sz w:val="20"/>
                <w:szCs w:val="20"/>
              </w:rPr>
              <w:t xml:space="preserve">         </w:t>
            </w:r>
            <w:r w:rsidR="00A57750">
              <w:rPr>
                <w:rFonts w:cs="Arial"/>
                <w:sz w:val="20"/>
                <w:szCs w:val="20"/>
              </w:rPr>
              <w:fldChar w:fldCharType="begin">
                <w:ffData>
                  <w:name w:val="Check10"/>
                  <w:enabled/>
                  <w:calcOnExit w:val="0"/>
                  <w:checkBox>
                    <w:sizeAuto/>
                    <w:default w:val="1"/>
                  </w:checkBox>
                </w:ffData>
              </w:fldChar>
            </w:r>
            <w:bookmarkStart w:id="7" w:name="Check10"/>
            <w:r w:rsidR="00A57750">
              <w:rPr>
                <w:rFonts w:cs="Arial"/>
                <w:sz w:val="20"/>
                <w:szCs w:val="20"/>
              </w:rPr>
              <w:instrText xml:space="preserve"> FORMCHECKBOX </w:instrText>
            </w:r>
            <w:r w:rsidR="00F47A55">
              <w:rPr>
                <w:rFonts w:cs="Arial"/>
                <w:sz w:val="20"/>
                <w:szCs w:val="20"/>
              </w:rPr>
            </w:r>
            <w:r w:rsidR="00F47A55">
              <w:rPr>
                <w:rFonts w:cs="Arial"/>
                <w:sz w:val="20"/>
                <w:szCs w:val="20"/>
              </w:rPr>
              <w:fldChar w:fldCharType="separate"/>
            </w:r>
            <w:r w:rsidR="00A57750">
              <w:rPr>
                <w:rFonts w:cs="Arial"/>
                <w:sz w:val="20"/>
                <w:szCs w:val="20"/>
              </w:rPr>
              <w:fldChar w:fldCharType="end"/>
            </w:r>
            <w:bookmarkEnd w:id="7"/>
            <w:r w:rsidR="00B51767" w:rsidRPr="00291562">
              <w:rPr>
                <w:rFonts w:cs="Arial"/>
                <w:sz w:val="20"/>
                <w:szCs w:val="20"/>
              </w:rPr>
              <w:t xml:space="preserve">  </w:t>
            </w:r>
            <w:r w:rsidR="00E9759F" w:rsidRPr="00291562">
              <w:rPr>
                <w:rFonts w:cs="Arial"/>
                <w:sz w:val="20"/>
                <w:szCs w:val="20"/>
              </w:rPr>
              <w:t>No</w:t>
            </w:r>
          </w:p>
          <w:p w:rsidR="00E9759F" w:rsidRPr="00291562" w:rsidRDefault="00E9759F" w:rsidP="00B904FE">
            <w:pPr>
              <w:pStyle w:val="NormalArial"/>
              <w:spacing w:after="120"/>
              <w:rPr>
                <w:rFonts w:cs="Arial"/>
                <w:b/>
                <w:sz w:val="20"/>
                <w:szCs w:val="20"/>
              </w:rPr>
            </w:pPr>
            <w:r w:rsidRPr="00291562">
              <w:rPr>
                <w:rFonts w:cs="Arial"/>
                <w:b/>
                <w:sz w:val="20"/>
                <w:szCs w:val="20"/>
              </w:rPr>
              <w:t>SPP Staff will complete this section.</w:t>
            </w:r>
          </w:p>
        </w:tc>
      </w:tr>
      <w:tr w:rsidR="00291562" w:rsidRPr="00291562"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A57750" w:rsidRPr="00291562" w:rsidRDefault="00A57750" w:rsidP="00A57750">
            <w:pPr>
              <w:pStyle w:val="NormalArial"/>
              <w:rPr>
                <w:rFonts w:cs="Arial"/>
                <w:sz w:val="20"/>
                <w:szCs w:val="20"/>
              </w:rPr>
            </w:pPr>
            <w:r w:rsidRPr="00FD3C8D">
              <w:rPr>
                <w:rFonts w:cs="Arial"/>
                <w:b/>
                <w:sz w:val="20"/>
                <w:szCs w:val="20"/>
              </w:rPr>
              <w:t>Section No.:</w:t>
            </w:r>
            <w:r w:rsidRPr="00291562">
              <w:rPr>
                <w:rFonts w:cs="Arial"/>
                <w:sz w:val="20"/>
                <w:szCs w:val="20"/>
              </w:rPr>
              <w:t xml:space="preserve">  </w:t>
            </w:r>
            <w:r>
              <w:rPr>
                <w:rFonts w:cs="Arial"/>
                <w:sz w:val="20"/>
                <w:szCs w:val="20"/>
              </w:rPr>
              <w:t>10(3(b))</w:t>
            </w:r>
            <w:r w:rsidRPr="00291562">
              <w:rPr>
                <w:rFonts w:cs="Arial"/>
                <w:sz w:val="20"/>
                <w:szCs w:val="20"/>
              </w:rPr>
              <w:t xml:space="preserve">      </w:t>
            </w:r>
          </w:p>
          <w:p w:rsidR="00A57750" w:rsidRPr="00291562" w:rsidRDefault="00A57750" w:rsidP="00A57750">
            <w:pPr>
              <w:pStyle w:val="NormalArial"/>
              <w:rPr>
                <w:rFonts w:cs="Arial"/>
                <w:sz w:val="20"/>
                <w:szCs w:val="20"/>
              </w:rPr>
            </w:pPr>
            <w:r w:rsidRPr="00FD3C8D">
              <w:rPr>
                <w:rFonts w:cs="Arial"/>
                <w:b/>
                <w:sz w:val="20"/>
                <w:szCs w:val="20"/>
              </w:rPr>
              <w:t>Title:</w:t>
            </w:r>
            <w:r w:rsidRPr="00291562">
              <w:rPr>
                <w:rFonts w:cs="Arial"/>
                <w:sz w:val="20"/>
                <w:szCs w:val="20"/>
              </w:rPr>
              <w:t xml:space="preserve">  </w:t>
            </w:r>
            <w:r>
              <w:rPr>
                <w:rFonts w:cs="Arial"/>
                <w:sz w:val="20"/>
                <w:szCs w:val="20"/>
              </w:rPr>
              <w:t>Market Process and System Change Process</w:t>
            </w:r>
            <w:r w:rsidRPr="00291562">
              <w:rPr>
                <w:rFonts w:cs="Arial"/>
                <w:sz w:val="20"/>
                <w:szCs w:val="20"/>
              </w:rPr>
              <w:t xml:space="preserve">          </w:t>
            </w:r>
          </w:p>
          <w:p w:rsidR="00291562" w:rsidRPr="00291562" w:rsidRDefault="00A57750" w:rsidP="00A57750">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19.1a</w:t>
            </w:r>
          </w:p>
        </w:tc>
      </w:tr>
      <w:tr w:rsidR="00B51767" w:rsidRPr="00291562" w:rsidTr="004B5F14">
        <w:trPr>
          <w:trHeight w:val="778"/>
          <w:jc w:val="center"/>
        </w:trPr>
        <w:tc>
          <w:tcPr>
            <w:tcW w:w="2880" w:type="dxa"/>
            <w:gridSpan w:val="2"/>
            <w:tcBorders>
              <w:bottom w:val="single" w:sz="4" w:space="0" w:color="auto"/>
            </w:tcBorders>
            <w:shd w:val="clear" w:color="auto" w:fill="FFFFFF"/>
            <w:vAlign w:val="center"/>
          </w:tcPr>
          <w:p w:rsidR="00B51767" w:rsidRPr="00291562" w:rsidRDefault="00B51767"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B51767" w:rsidRDefault="007179EC" w:rsidP="00C86A9B">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B51767" w:rsidRPr="00291562">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Correction/Clean-Up</w:t>
            </w:r>
            <w:r w:rsidR="00C86A9B">
              <w:rPr>
                <w:rFonts w:ascii="Arial" w:hAnsi="Arial" w:cs="Arial"/>
                <w:b/>
                <w:sz w:val="20"/>
                <w:szCs w:val="20"/>
              </w:rPr>
              <w:t xml:space="preserve"> </w:t>
            </w:r>
            <w:r w:rsidR="00C86A9B">
              <w:rPr>
                <w:rFonts w:ascii="Arial" w:hAnsi="Arial" w:cs="Arial"/>
                <w:b/>
                <w:sz w:val="20"/>
                <w:szCs w:val="20"/>
              </w:rPr>
              <w:tab/>
            </w:r>
            <w:r w:rsidR="00A57750">
              <w:rPr>
                <w:rFonts w:ascii="Arial" w:hAnsi="Arial" w:cs="Arial"/>
                <w:sz w:val="20"/>
                <w:szCs w:val="20"/>
              </w:rPr>
              <w:fldChar w:fldCharType="begin">
                <w:ffData>
                  <w:name w:val=""/>
                  <w:enabled/>
                  <w:calcOnExit w:val="0"/>
                  <w:checkBox>
                    <w:sizeAuto/>
                    <w:default w:val="1"/>
                  </w:checkBox>
                </w:ffData>
              </w:fldChar>
            </w:r>
            <w:r w:rsidR="00A57750">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00A57750">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Clarification</w:t>
            </w:r>
            <w:r w:rsidR="00B51767" w:rsidRPr="00291562">
              <w:rPr>
                <w:rFonts w:ascii="Arial" w:hAnsi="Arial" w:cs="Arial"/>
                <w:sz w:val="20"/>
                <w:szCs w:val="20"/>
              </w:rPr>
              <w:t xml:space="preserve">      </w:t>
            </w:r>
          </w:p>
          <w:p w:rsidR="00B51767" w:rsidRPr="00291562" w:rsidRDefault="007179EC" w:rsidP="0089661B">
            <w:pPr>
              <w:pStyle w:val="Header"/>
              <w:tabs>
                <w:tab w:val="left" w:pos="358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Enhancement</w:t>
            </w:r>
            <w:r w:rsidR="00C86A9B">
              <w:rPr>
                <w:rFonts w:ascii="Arial" w:hAnsi="Arial" w:cs="Arial"/>
                <w:b/>
                <w:sz w:val="20"/>
                <w:szCs w:val="20"/>
              </w:rPr>
              <w:t xml:space="preserve"> </w:t>
            </w:r>
            <w:r w:rsidR="00C86A9B">
              <w:rPr>
                <w:rFonts w:ascii="Arial" w:hAnsi="Arial" w:cs="Arial"/>
                <w:b/>
                <w:sz w:val="20"/>
                <w:szCs w:val="20"/>
              </w:rPr>
              <w:tab/>
            </w:r>
            <w:r w:rsidR="0089661B">
              <w:rPr>
                <w:rFonts w:ascii="Arial" w:hAnsi="Arial" w:cs="Arial"/>
                <w:sz w:val="20"/>
                <w:szCs w:val="20"/>
              </w:rPr>
              <w:fldChar w:fldCharType="begin">
                <w:ffData>
                  <w:name w:val=""/>
                  <w:enabled/>
                  <w:calcOnExit w:val="0"/>
                  <w:checkBox>
                    <w:sizeAuto/>
                    <w:default w:val="0"/>
                  </w:checkBox>
                </w:ffData>
              </w:fldChar>
            </w:r>
            <w:r w:rsidR="0089661B">
              <w:rPr>
                <w:rFonts w:ascii="Arial" w:hAnsi="Arial" w:cs="Arial"/>
                <w:sz w:val="20"/>
                <w:szCs w:val="20"/>
              </w:rPr>
              <w:instrText xml:space="preserve"> FORMCHECKBOX </w:instrText>
            </w:r>
            <w:r w:rsidR="00F47A55">
              <w:rPr>
                <w:rFonts w:ascii="Arial" w:hAnsi="Arial" w:cs="Arial"/>
                <w:sz w:val="20"/>
                <w:szCs w:val="20"/>
              </w:rPr>
            </w:r>
            <w:r w:rsidR="00F47A55">
              <w:rPr>
                <w:rFonts w:ascii="Arial" w:hAnsi="Arial" w:cs="Arial"/>
                <w:sz w:val="20"/>
                <w:szCs w:val="20"/>
              </w:rPr>
              <w:fldChar w:fldCharType="separate"/>
            </w:r>
            <w:r w:rsidR="0089661B">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Change</w:t>
            </w:r>
            <w:r w:rsidR="00B51767" w:rsidRPr="00291562">
              <w:rPr>
                <w:rFonts w:ascii="Arial" w:hAnsi="Arial" w:cs="Arial"/>
                <w:sz w:val="20"/>
                <w:szCs w:val="20"/>
              </w:rPr>
              <w:t xml:space="preserve">       </w:t>
            </w:r>
          </w:p>
        </w:tc>
      </w:tr>
      <w:tr w:rsidR="00E9759F" w:rsidRPr="00291562" w:rsidTr="00256701">
        <w:trPr>
          <w:trHeight w:val="1952"/>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A57750" w:rsidRDefault="00A57750" w:rsidP="00FD5292">
            <w:pPr>
              <w:pStyle w:val="NormalArial"/>
              <w:rPr>
                <w:rFonts w:cs="Arial"/>
                <w:sz w:val="20"/>
                <w:szCs w:val="20"/>
              </w:rPr>
            </w:pPr>
            <w:r>
              <w:rPr>
                <w:rFonts w:cs="Arial"/>
                <w:sz w:val="20"/>
                <w:szCs w:val="20"/>
              </w:rPr>
              <w:t>SPP currently provides four weeks’ notice for “medium” impact system changes.   For participants, it is difficult to evaluate impact, build or receive changes from vendors, test, and prepare for production migration in a four week period.  Providing additional notice to participants would enhance our ability to safely implement changes in a way that ensures reliability and minimizes financial impacts.</w:t>
            </w:r>
          </w:p>
          <w:p w:rsidR="00E9759F" w:rsidRPr="00291562" w:rsidRDefault="00A57750" w:rsidP="00FD5292">
            <w:pPr>
              <w:pStyle w:val="NormalArial"/>
              <w:rPr>
                <w:rFonts w:cs="Arial"/>
                <w:sz w:val="20"/>
                <w:szCs w:val="20"/>
              </w:rPr>
            </w:pPr>
            <w:r>
              <w:rPr>
                <w:rFonts w:cs="Arial"/>
                <w:sz w:val="20"/>
                <w:szCs w:val="20"/>
              </w:rPr>
              <w:t xml:space="preserve">We propose SPP provide six (6) weeks’ notice for medium impact system changes, up from the four (4) weeks currently provided.  The last sentence of protocol section 10, sub-section 3b would read “SPP staff is required to notify the membership at least </w:t>
            </w:r>
            <w:r w:rsidRPr="00F66DF3">
              <w:rPr>
                <w:rFonts w:cs="Arial"/>
                <w:b/>
                <w:sz w:val="20"/>
                <w:szCs w:val="20"/>
              </w:rPr>
              <w:t>six (6)</w:t>
            </w:r>
            <w:r>
              <w:rPr>
                <w:rFonts w:cs="Arial"/>
                <w:sz w:val="20"/>
                <w:szCs w:val="20"/>
              </w:rPr>
              <w:t xml:space="preserve"> weeks prior to implementation in production, or as defined and agreed to by the CWG.”</w:t>
            </w:r>
            <w:r w:rsidRPr="00291562">
              <w:rPr>
                <w:rFonts w:cs="Arial"/>
                <w:sz w:val="20"/>
                <w:szCs w:val="20"/>
              </w:rPr>
              <w:t xml:space="preserve">      </w:t>
            </w:r>
            <w:r w:rsidR="00E9759F" w:rsidRPr="00291562">
              <w:rPr>
                <w:rFonts w:cs="Arial"/>
                <w:sz w:val="20"/>
                <w:szCs w:val="20"/>
              </w:rPr>
              <w:t xml:space="preserve">      </w:t>
            </w:r>
          </w:p>
        </w:tc>
      </w:tr>
      <w:tr w:rsidR="00E9759F" w:rsidRPr="00291562" w:rsidTr="00B904FE">
        <w:trPr>
          <w:trHeight w:val="1070"/>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 xml:space="preserve">Tariff Implications or Changes </w:t>
            </w:r>
          </w:p>
        </w:tc>
        <w:tc>
          <w:tcPr>
            <w:tcW w:w="7560" w:type="dxa"/>
            <w:gridSpan w:val="2"/>
            <w:tcBorders>
              <w:bottom w:val="single" w:sz="4" w:space="0" w:color="auto"/>
            </w:tcBorders>
            <w:vAlign w:val="bottom"/>
          </w:tcPr>
          <w:p w:rsidR="00E9759F" w:rsidRPr="00291562" w:rsidRDefault="007179EC" w:rsidP="00B904FE">
            <w:pPr>
              <w:pStyle w:val="NormalArial"/>
              <w:spacing w:after="120"/>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bookmarkStart w:id="8" w:name="Check1"/>
            <w:r w:rsidR="00E9759F" w:rsidRPr="00291562">
              <w:rPr>
                <w:rFonts w:cs="Arial"/>
                <w:sz w:val="20"/>
                <w:szCs w:val="20"/>
              </w:rPr>
              <w:instrText xml:space="preserve"> FORMCHECKBOX </w:instrText>
            </w:r>
            <w:r w:rsidR="00F47A55">
              <w:rPr>
                <w:rFonts w:cs="Arial"/>
                <w:sz w:val="20"/>
                <w:szCs w:val="20"/>
              </w:rPr>
            </w:r>
            <w:r w:rsidR="00F47A55">
              <w:rPr>
                <w:rFonts w:cs="Arial"/>
                <w:sz w:val="20"/>
                <w:szCs w:val="20"/>
              </w:rPr>
              <w:fldChar w:fldCharType="separate"/>
            </w:r>
            <w:r w:rsidRPr="00291562">
              <w:rPr>
                <w:rFonts w:cs="Arial"/>
                <w:sz w:val="20"/>
                <w:szCs w:val="20"/>
              </w:rPr>
              <w:fldChar w:fldCharType="end"/>
            </w:r>
            <w:bookmarkEnd w:id="8"/>
            <w:r w:rsidR="00B51767" w:rsidRPr="00291562">
              <w:rPr>
                <w:rFonts w:cs="Arial"/>
                <w:sz w:val="20"/>
                <w:szCs w:val="20"/>
              </w:rPr>
              <w:t xml:space="preserve">  </w:t>
            </w:r>
            <w:r w:rsidR="00E9759F" w:rsidRPr="00291562">
              <w:rPr>
                <w:rFonts w:cs="Arial"/>
                <w:sz w:val="20"/>
                <w:szCs w:val="20"/>
              </w:rPr>
              <w:t xml:space="preserve">Yes – Section No: </w:t>
            </w:r>
            <w:r w:rsidR="00E9759F" w:rsidRPr="00291562">
              <w:rPr>
                <w:rFonts w:cs="Arial"/>
                <w:i/>
                <w:sz w:val="20"/>
                <w:szCs w:val="20"/>
              </w:rPr>
              <w:t>(Include a summary of impact and/or specific changes)</w:t>
            </w:r>
          </w:p>
          <w:p w:rsidR="00E9759F" w:rsidRPr="00291562" w:rsidRDefault="007179EC" w:rsidP="00B904FE">
            <w:pPr>
              <w:pStyle w:val="NormalArial"/>
              <w:spacing w:after="120"/>
              <w:rPr>
                <w:rFonts w:cs="Arial"/>
                <w:sz w:val="20"/>
                <w:szCs w:val="20"/>
              </w:rPr>
            </w:pPr>
            <w:r w:rsidRPr="00291562">
              <w:rPr>
                <w:rFonts w:cs="Arial"/>
                <w:sz w:val="20"/>
                <w:szCs w:val="20"/>
              </w:rPr>
              <w:fldChar w:fldCharType="begin">
                <w:ffData>
                  <w:name w:val="Text1"/>
                  <w:enabled/>
                  <w:calcOnExit w:val="0"/>
                  <w:textInput/>
                </w:ffData>
              </w:fldChar>
            </w:r>
            <w:bookmarkStart w:id="9" w:name="Text1"/>
            <w:r w:rsidR="00E9759F"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Pr="00291562">
              <w:rPr>
                <w:rFonts w:cs="Arial"/>
                <w:sz w:val="20"/>
                <w:szCs w:val="20"/>
              </w:rPr>
              <w:fldChar w:fldCharType="end"/>
            </w:r>
            <w:bookmarkEnd w:id="9"/>
          </w:p>
          <w:p w:rsidR="00E9759F" w:rsidRPr="00291562" w:rsidRDefault="00A57750" w:rsidP="00B904FE">
            <w:pPr>
              <w:pStyle w:val="NormalArial"/>
              <w:spacing w:after="120"/>
              <w:rPr>
                <w:rFonts w:cs="Arial"/>
                <w:sz w:val="20"/>
                <w:szCs w:val="20"/>
              </w:rPr>
            </w:pPr>
            <w:r>
              <w:rPr>
                <w:rFonts w:cs="Arial"/>
                <w:sz w:val="20"/>
                <w:szCs w:val="20"/>
              </w:rPr>
              <w:fldChar w:fldCharType="begin">
                <w:ffData>
                  <w:name w:val="Check2"/>
                  <w:enabled/>
                  <w:calcOnExit w:val="0"/>
                  <w:checkBox>
                    <w:sizeAuto/>
                    <w:default w:val="1"/>
                  </w:checkBox>
                </w:ffData>
              </w:fldChar>
            </w:r>
            <w:bookmarkStart w:id="10" w:name="Check2"/>
            <w:r>
              <w:rPr>
                <w:rFonts w:cs="Arial"/>
                <w:sz w:val="20"/>
                <w:szCs w:val="20"/>
              </w:rPr>
              <w:instrText xml:space="preserve"> FORMCHECKBOX </w:instrText>
            </w:r>
            <w:r w:rsidR="00F47A55">
              <w:rPr>
                <w:rFonts w:cs="Arial"/>
                <w:sz w:val="20"/>
                <w:szCs w:val="20"/>
              </w:rPr>
            </w:r>
            <w:r w:rsidR="00F47A55">
              <w:rPr>
                <w:rFonts w:cs="Arial"/>
                <w:sz w:val="20"/>
                <w:szCs w:val="20"/>
              </w:rPr>
              <w:fldChar w:fldCharType="separate"/>
            </w:r>
            <w:r>
              <w:rPr>
                <w:rFonts w:cs="Arial"/>
                <w:sz w:val="20"/>
                <w:szCs w:val="20"/>
              </w:rPr>
              <w:fldChar w:fldCharType="end"/>
            </w:r>
            <w:bookmarkEnd w:id="10"/>
            <w:r w:rsidR="00B51767" w:rsidRPr="00291562">
              <w:rPr>
                <w:rFonts w:cs="Arial"/>
                <w:sz w:val="20"/>
                <w:szCs w:val="20"/>
              </w:rPr>
              <w:t xml:space="preserve">  </w:t>
            </w:r>
            <w:r w:rsidR="00E9759F" w:rsidRPr="00291562">
              <w:rPr>
                <w:rFonts w:cs="Arial"/>
                <w:sz w:val="20"/>
                <w:szCs w:val="20"/>
              </w:rPr>
              <w:t>No</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Pr="00291562" w:rsidRDefault="00B904FE" w:rsidP="00B904FE">
            <w:pPr>
              <w:pStyle w:val="Header"/>
              <w:rPr>
                <w:rFonts w:ascii="Arial" w:hAnsi="Arial" w:cs="Arial"/>
                <w:b/>
                <w:sz w:val="20"/>
                <w:szCs w:val="20"/>
              </w:rPr>
            </w:pPr>
            <w:r>
              <w:rPr>
                <w:rFonts w:ascii="Arial" w:hAnsi="Arial" w:cs="Arial"/>
                <w:b/>
                <w:sz w:val="20"/>
                <w:szCs w:val="20"/>
              </w:rPr>
              <w:t>Criteria</w:t>
            </w:r>
            <w:r w:rsidRPr="00291562">
              <w:rPr>
                <w:rFonts w:ascii="Arial" w:hAnsi="Arial" w:cs="Arial"/>
                <w:b/>
                <w:sz w:val="20"/>
                <w:szCs w:val="20"/>
              </w:rPr>
              <w:t xml:space="preserve"> Imp</w:t>
            </w:r>
            <w:r>
              <w:rPr>
                <w:rFonts w:ascii="Arial" w:hAnsi="Arial" w:cs="Arial"/>
                <w:b/>
                <w:sz w:val="20"/>
                <w:szCs w:val="20"/>
              </w:rPr>
              <w:t>act</w:t>
            </w:r>
            <w:r w:rsidRPr="00291562">
              <w:rPr>
                <w:rFonts w:ascii="Arial" w:hAnsi="Arial" w:cs="Arial"/>
                <w:b/>
                <w:sz w:val="20"/>
                <w:szCs w:val="20"/>
              </w:rPr>
              <w:t xml:space="preserve"> or Changes </w:t>
            </w:r>
          </w:p>
        </w:tc>
        <w:tc>
          <w:tcPr>
            <w:tcW w:w="7560" w:type="dxa"/>
            <w:gridSpan w:val="2"/>
            <w:tcBorders>
              <w:bottom w:val="single" w:sz="4" w:space="0" w:color="auto"/>
            </w:tcBorders>
            <w:vAlign w:val="bottom"/>
          </w:tcPr>
          <w:p w:rsidR="00B904FE" w:rsidRPr="00291562" w:rsidRDefault="00B904FE" w:rsidP="00B904FE">
            <w:pPr>
              <w:pStyle w:val="NormalArial"/>
              <w:spacing w:after="120"/>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r w:rsidRPr="00291562">
              <w:rPr>
                <w:rFonts w:cs="Arial"/>
                <w:sz w:val="20"/>
                <w:szCs w:val="20"/>
              </w:rPr>
              <w:instrText xml:space="preserve"> FORMCHECKBOX </w:instrText>
            </w:r>
            <w:r w:rsidR="00F47A55">
              <w:rPr>
                <w:rFonts w:cs="Arial"/>
                <w:sz w:val="20"/>
                <w:szCs w:val="20"/>
              </w:rPr>
            </w:r>
            <w:r w:rsidR="00F47A55">
              <w:rPr>
                <w:rFonts w:cs="Arial"/>
                <w:sz w:val="20"/>
                <w:szCs w:val="20"/>
              </w:rPr>
              <w:fldChar w:fldCharType="separate"/>
            </w:r>
            <w:r w:rsidRPr="00291562">
              <w:rPr>
                <w:rFonts w:cs="Arial"/>
                <w:sz w:val="20"/>
                <w:szCs w:val="20"/>
              </w:rPr>
              <w:fldChar w:fldCharType="end"/>
            </w:r>
            <w:r w:rsidRPr="00291562">
              <w:rPr>
                <w:rFonts w:cs="Arial"/>
                <w:sz w:val="20"/>
                <w:szCs w:val="20"/>
              </w:rPr>
              <w:t xml:space="preserve">  Yes – Section No: </w:t>
            </w:r>
            <w:r w:rsidRPr="00291562">
              <w:rPr>
                <w:rFonts w:cs="Arial"/>
                <w:i/>
                <w:sz w:val="20"/>
                <w:szCs w:val="20"/>
              </w:rPr>
              <w:t>(Include a summary of impact and/or specific changes)</w:t>
            </w:r>
          </w:p>
          <w:p w:rsidR="00B904FE" w:rsidRPr="00291562" w:rsidRDefault="00B904FE" w:rsidP="00B904FE">
            <w:pPr>
              <w:pStyle w:val="NormalArial"/>
              <w:spacing w:after="120"/>
              <w:rPr>
                <w:rFonts w:cs="Arial"/>
                <w:sz w:val="20"/>
                <w:szCs w:val="20"/>
              </w:rPr>
            </w:pPr>
            <w:r w:rsidRPr="00291562">
              <w:rPr>
                <w:rFonts w:cs="Arial"/>
                <w:sz w:val="20"/>
                <w:szCs w:val="20"/>
              </w:rPr>
              <w:fldChar w:fldCharType="begin">
                <w:ffData>
                  <w:name w:val="Text1"/>
                  <w:enabled/>
                  <w:calcOnExit w:val="0"/>
                  <w:textInput/>
                </w:ffData>
              </w:fldChar>
            </w:r>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fldChar w:fldCharType="end"/>
            </w:r>
          </w:p>
          <w:p w:rsidR="00B904FE" w:rsidRPr="00291562" w:rsidRDefault="00A57750" w:rsidP="00B904FE">
            <w:pPr>
              <w:pStyle w:val="NormalArial"/>
              <w:spacing w:after="120"/>
              <w:rPr>
                <w:rFonts w:cs="Arial"/>
                <w:sz w:val="20"/>
                <w:szCs w:val="20"/>
              </w:rPr>
            </w:pPr>
            <w:r>
              <w:rPr>
                <w:rFonts w:cs="Arial"/>
                <w:sz w:val="20"/>
                <w:szCs w:val="20"/>
              </w:rPr>
              <w:fldChar w:fldCharType="begin">
                <w:ffData>
                  <w:name w:val=""/>
                  <w:enabled/>
                  <w:calcOnExit w:val="0"/>
                  <w:checkBox>
                    <w:sizeAuto/>
                    <w:default w:val="1"/>
                  </w:checkBox>
                </w:ffData>
              </w:fldChar>
            </w:r>
            <w:r>
              <w:rPr>
                <w:rFonts w:cs="Arial"/>
                <w:sz w:val="20"/>
                <w:szCs w:val="20"/>
              </w:rPr>
              <w:instrText xml:space="preserve"> FORMCHECKBOX </w:instrText>
            </w:r>
            <w:r w:rsidR="00F47A55">
              <w:rPr>
                <w:rFonts w:cs="Arial"/>
                <w:sz w:val="20"/>
                <w:szCs w:val="20"/>
              </w:rPr>
            </w:r>
            <w:r w:rsidR="00F47A55">
              <w:rPr>
                <w:rFonts w:cs="Arial"/>
                <w:sz w:val="20"/>
                <w:szCs w:val="20"/>
              </w:rPr>
              <w:fldChar w:fldCharType="separate"/>
            </w:r>
            <w:r>
              <w:rPr>
                <w:rFonts w:cs="Arial"/>
                <w:sz w:val="20"/>
                <w:szCs w:val="20"/>
              </w:rPr>
              <w:fldChar w:fldCharType="end"/>
            </w:r>
            <w:r w:rsidR="00B904FE" w:rsidRPr="00291562">
              <w:rPr>
                <w:rFonts w:cs="Arial"/>
                <w:sz w:val="20"/>
                <w:szCs w:val="20"/>
              </w:rPr>
              <w:t xml:space="preserve">  No</w:t>
            </w:r>
          </w:p>
        </w:tc>
      </w:tr>
      <w:tr w:rsidR="00112040" w:rsidRPr="00291562" w:rsidTr="00112040">
        <w:trPr>
          <w:trHeight w:val="530"/>
          <w:jc w:val="center"/>
        </w:trPr>
        <w:tc>
          <w:tcPr>
            <w:tcW w:w="2880" w:type="dxa"/>
            <w:gridSpan w:val="2"/>
            <w:tcBorders>
              <w:bottom w:val="single" w:sz="4" w:space="0" w:color="auto"/>
            </w:tcBorders>
            <w:shd w:val="clear" w:color="auto" w:fill="FFFFFF"/>
            <w:vAlign w:val="center"/>
          </w:tcPr>
          <w:p w:rsidR="00112040" w:rsidRDefault="00112040" w:rsidP="006B26F2">
            <w:pPr>
              <w:pStyle w:val="Header"/>
              <w:rPr>
                <w:rFonts w:ascii="Arial" w:hAnsi="Arial" w:cs="Arial"/>
                <w:b/>
                <w:sz w:val="20"/>
                <w:szCs w:val="20"/>
              </w:rPr>
            </w:pPr>
            <w:r>
              <w:rPr>
                <w:rFonts w:ascii="Arial" w:hAnsi="Arial" w:cs="Arial"/>
                <w:b/>
                <w:sz w:val="20"/>
                <w:szCs w:val="20"/>
              </w:rPr>
              <w:t>Working Group</w:t>
            </w:r>
          </w:p>
        </w:tc>
        <w:tc>
          <w:tcPr>
            <w:tcW w:w="7560" w:type="dxa"/>
            <w:gridSpan w:val="2"/>
            <w:vAlign w:val="center"/>
          </w:tcPr>
          <w:p w:rsidR="00112040" w:rsidRPr="002F225F" w:rsidRDefault="00112040" w:rsidP="00112040">
            <w:pPr>
              <w:pStyle w:val="Header"/>
              <w:rPr>
                <w:rFonts w:cs="Arial"/>
                <w:b/>
                <w:sz w:val="20"/>
                <w:szCs w:val="20"/>
              </w:rPr>
            </w:pPr>
            <w:r w:rsidRPr="00112040">
              <w:rPr>
                <w:rFonts w:ascii="Arial" w:hAnsi="Arial" w:cs="Arial"/>
                <w:b/>
                <w:sz w:val="20"/>
                <w:szCs w:val="20"/>
              </w:rPr>
              <w:t>Voting Record</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Default="00B904FE" w:rsidP="006B26F2">
            <w:pPr>
              <w:pStyle w:val="Header"/>
              <w:rPr>
                <w:rFonts w:ascii="Arial" w:hAnsi="Arial" w:cs="Arial"/>
                <w:b/>
                <w:sz w:val="20"/>
                <w:szCs w:val="20"/>
              </w:rPr>
            </w:pPr>
            <w:r>
              <w:rPr>
                <w:rFonts w:ascii="Arial" w:hAnsi="Arial" w:cs="Arial"/>
                <w:b/>
                <w:sz w:val="20"/>
                <w:szCs w:val="20"/>
              </w:rPr>
              <w:t>MWG</w:t>
            </w:r>
          </w:p>
        </w:tc>
        <w:tc>
          <w:tcPr>
            <w:tcW w:w="7560" w:type="dxa"/>
            <w:gridSpan w:val="2"/>
            <w:vAlign w:val="bottom"/>
          </w:tcPr>
          <w:p w:rsidR="00B904FE" w:rsidRPr="00E9759F" w:rsidRDefault="00B904FE" w:rsidP="00B904FE">
            <w:pPr>
              <w:pStyle w:val="NormalArial"/>
              <w:tabs>
                <w:tab w:val="left" w:pos="2502"/>
              </w:tabs>
              <w:spacing w:after="120"/>
              <w:rPr>
                <w:rFonts w:cs="Arial"/>
                <w:sz w:val="20"/>
                <w:szCs w:val="20"/>
              </w:rPr>
            </w:pPr>
            <w:r w:rsidRPr="002F225F">
              <w:rPr>
                <w:rFonts w:cs="Arial"/>
                <w:b/>
                <w:sz w:val="20"/>
                <w:szCs w:val="20"/>
              </w:rPr>
              <w:t>Date of Vote:</w:t>
            </w:r>
            <w:r w:rsidRPr="00E9759F">
              <w:rPr>
                <w:rFonts w:cs="Arial"/>
                <w:sz w:val="20"/>
                <w:szCs w:val="20"/>
              </w:rPr>
              <w:t xml:space="preserve"> </w:t>
            </w:r>
            <w:r w:rsidR="00A57750">
              <w:rPr>
                <w:rFonts w:cs="Arial"/>
                <w:sz w:val="20"/>
                <w:szCs w:val="20"/>
              </w:rPr>
              <w:t>7/23/2014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A57750">
              <w:rPr>
                <w:rFonts w:cs="Arial"/>
                <w:sz w:val="20"/>
                <w:szCs w:val="20"/>
              </w:rPr>
              <w:t>Unanimously Approved</w:t>
            </w:r>
          </w:p>
          <w:p w:rsidR="00B904FE" w:rsidRDefault="00B904FE" w:rsidP="00B904FE">
            <w:pPr>
              <w:pStyle w:val="NormalArial"/>
              <w:tabs>
                <w:tab w:val="left" w:pos="2502"/>
              </w:tabs>
              <w:spacing w:after="120"/>
              <w:rPr>
                <w:rFonts w:cs="Arial"/>
                <w:sz w:val="20"/>
                <w:szCs w:val="20"/>
              </w:rPr>
            </w:pPr>
            <w:r w:rsidRPr="002F225F">
              <w:rPr>
                <w:rFonts w:cs="Arial"/>
                <w:b/>
                <w:sz w:val="20"/>
                <w:szCs w:val="20"/>
              </w:rPr>
              <w:t>Opposed:</w:t>
            </w:r>
            <w:r>
              <w:rPr>
                <w:rFonts w:cs="Arial"/>
                <w:sz w:val="20"/>
                <w:szCs w:val="20"/>
              </w:rPr>
              <w:t xml:space="preserve">  </w:t>
            </w:r>
            <w:r w:rsidR="00A57750">
              <w:rPr>
                <w:rFonts w:cs="Arial"/>
                <w:sz w:val="20"/>
                <w:szCs w:val="20"/>
              </w:rPr>
              <w:t>N/A</w:t>
            </w:r>
          </w:p>
          <w:p w:rsidR="00B904FE" w:rsidRPr="002F225F" w:rsidRDefault="00B904FE" w:rsidP="00A57750">
            <w:pPr>
              <w:pStyle w:val="NormalArial"/>
              <w:tabs>
                <w:tab w:val="left" w:pos="2502"/>
              </w:tabs>
              <w:spacing w:after="120"/>
              <w:rPr>
                <w:rFonts w:cs="Arial"/>
                <w:b/>
                <w:sz w:val="20"/>
                <w:szCs w:val="20"/>
              </w:rPr>
            </w:pPr>
            <w:r w:rsidRPr="002F225F">
              <w:rPr>
                <w:rFonts w:cs="Arial"/>
                <w:b/>
                <w:sz w:val="20"/>
                <w:szCs w:val="20"/>
              </w:rPr>
              <w:t>Abstained:</w:t>
            </w:r>
            <w:r>
              <w:rPr>
                <w:rFonts w:cs="Arial"/>
                <w:sz w:val="20"/>
                <w:szCs w:val="20"/>
              </w:rPr>
              <w:t xml:space="preserve">  </w:t>
            </w:r>
            <w:r w:rsidR="00A57750">
              <w:rPr>
                <w:rFonts w:cs="Arial"/>
                <w:sz w:val="20"/>
                <w:szCs w:val="20"/>
              </w:rPr>
              <w:t>N/A</w:t>
            </w:r>
          </w:p>
        </w:tc>
      </w:tr>
      <w:tr w:rsidR="00B904FE" w:rsidRPr="00291562" w:rsidTr="00B904FE">
        <w:trPr>
          <w:trHeight w:val="377"/>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 xml:space="preserve">TWG </w:t>
            </w:r>
          </w:p>
        </w:tc>
        <w:tc>
          <w:tcPr>
            <w:tcW w:w="7560" w:type="dxa"/>
            <w:gridSpan w:val="2"/>
            <w:tcBorders>
              <w:bottom w:val="single" w:sz="4" w:space="0" w:color="auto"/>
            </w:tcBorders>
            <w:vAlign w:val="center"/>
          </w:tcPr>
          <w:p w:rsidR="00B904FE" w:rsidRPr="00E9759F" w:rsidRDefault="00B904FE" w:rsidP="00AD244D">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AD244D">
              <w:rPr>
                <w:rFonts w:cs="Arial"/>
                <w:sz w:val="20"/>
                <w:szCs w:val="20"/>
              </w:rPr>
              <w:t>8/28/2014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AD244D">
              <w:rPr>
                <w:rFonts w:cs="Arial"/>
                <w:sz w:val="20"/>
                <w:szCs w:val="20"/>
              </w:rPr>
              <w:t>Unanimously Approved with no Tariff Impacts</w:t>
            </w:r>
          </w:p>
        </w:tc>
      </w:tr>
      <w:tr w:rsidR="00B904FE" w:rsidRPr="00291562" w:rsidTr="00391227">
        <w:trPr>
          <w:trHeight w:val="323"/>
          <w:jc w:val="center"/>
        </w:trPr>
        <w:tc>
          <w:tcPr>
            <w:tcW w:w="2880" w:type="dxa"/>
            <w:gridSpan w:val="2"/>
            <w:tcBorders>
              <w:bottom w:val="single" w:sz="4" w:space="0" w:color="auto"/>
            </w:tcBorders>
            <w:shd w:val="clear" w:color="auto" w:fill="FFFFFF"/>
            <w:vAlign w:val="center"/>
          </w:tcPr>
          <w:p w:rsidR="00B904FE" w:rsidRPr="00291562" w:rsidRDefault="00B904FE" w:rsidP="00E9759F">
            <w:pPr>
              <w:pStyle w:val="Header"/>
              <w:rPr>
                <w:rFonts w:ascii="Arial" w:hAnsi="Arial" w:cs="Arial"/>
                <w:b/>
                <w:sz w:val="20"/>
                <w:szCs w:val="20"/>
              </w:rPr>
            </w:pPr>
            <w:r>
              <w:rPr>
                <w:rFonts w:ascii="Arial" w:hAnsi="Arial" w:cs="Arial"/>
                <w:b/>
                <w:sz w:val="20"/>
                <w:szCs w:val="20"/>
              </w:rPr>
              <w:t xml:space="preserve">ORWG </w:t>
            </w:r>
          </w:p>
        </w:tc>
        <w:tc>
          <w:tcPr>
            <w:tcW w:w="7560" w:type="dxa"/>
            <w:gridSpan w:val="2"/>
            <w:tcBorders>
              <w:bottom w:val="single" w:sz="4" w:space="0" w:color="auto"/>
            </w:tcBorders>
            <w:vAlign w:val="center"/>
          </w:tcPr>
          <w:p w:rsidR="00B904FE" w:rsidRPr="00291562" w:rsidRDefault="00B904FE" w:rsidP="004C5E53">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B02550">
              <w:rPr>
                <w:rFonts w:cs="Arial"/>
                <w:sz w:val="20"/>
                <w:szCs w:val="20"/>
              </w:rPr>
              <w:t>8/7/2014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4C5E53">
              <w:rPr>
                <w:rFonts w:cs="Arial"/>
                <w:sz w:val="20"/>
                <w:szCs w:val="20"/>
              </w:rPr>
              <w:t>Unanimously Approved</w:t>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Pr>
                <w:rFonts w:ascii="Arial" w:hAnsi="Arial" w:cs="Arial"/>
                <w:b/>
                <w:sz w:val="20"/>
                <w:szCs w:val="20"/>
              </w:rPr>
              <w:t xml:space="preserve">MOPC </w:t>
            </w:r>
          </w:p>
        </w:tc>
        <w:tc>
          <w:tcPr>
            <w:tcW w:w="7560" w:type="dxa"/>
            <w:gridSpan w:val="2"/>
            <w:tcBorders>
              <w:bottom w:val="single" w:sz="4" w:space="0" w:color="auto"/>
            </w:tcBorders>
            <w:vAlign w:val="center"/>
          </w:tcPr>
          <w:p w:rsidR="00B904FE" w:rsidRPr="00291562" w:rsidRDefault="00B904FE" w:rsidP="00E00FA3">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E00FA3">
              <w:rPr>
                <w:rFonts w:cs="Arial"/>
                <w:sz w:val="20"/>
                <w:szCs w:val="20"/>
              </w:rPr>
              <w:t>10/14/2014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F47A55">
              <w:rPr>
                <w:rFonts w:cs="Arial"/>
                <w:sz w:val="20"/>
                <w:szCs w:val="20"/>
              </w:rPr>
              <w:t>Unanimously Approved</w:t>
            </w:r>
            <w:bookmarkStart w:id="11" w:name="_GoBack"/>
            <w:bookmarkEnd w:id="11"/>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0D739F" w:rsidP="00FD5292">
            <w:pPr>
              <w:pStyle w:val="Header"/>
              <w:rPr>
                <w:rFonts w:ascii="Arial" w:hAnsi="Arial" w:cs="Arial"/>
                <w:b/>
                <w:sz w:val="20"/>
                <w:szCs w:val="20"/>
              </w:rPr>
            </w:pPr>
            <w:r w:rsidRPr="005E43E7">
              <w:rPr>
                <w:rFonts w:ascii="Arial" w:hAnsi="Arial" w:cs="Arial"/>
                <w:b/>
                <w:sz w:val="20"/>
                <w:szCs w:val="20"/>
              </w:rPr>
              <w:lastRenderedPageBreak/>
              <w:t>Board</w:t>
            </w:r>
            <w:r>
              <w:rPr>
                <w:rFonts w:ascii="Arial" w:hAnsi="Arial" w:cs="Arial"/>
                <w:b/>
                <w:sz w:val="20"/>
                <w:szCs w:val="20"/>
              </w:rPr>
              <w:t>/Members Committee</w:t>
            </w:r>
          </w:p>
        </w:tc>
        <w:tc>
          <w:tcPr>
            <w:tcW w:w="7560" w:type="dxa"/>
            <w:gridSpan w:val="2"/>
            <w:tcBorders>
              <w:bottom w:val="single" w:sz="4" w:space="0" w:color="auto"/>
            </w:tcBorders>
            <w:vAlign w:val="center"/>
          </w:tcPr>
          <w:p w:rsidR="00B904FE" w:rsidRPr="00291562" w:rsidRDefault="00B904FE" w:rsidP="00E00FA3">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E00FA3">
              <w:rPr>
                <w:rFonts w:cs="Arial"/>
                <w:sz w:val="20"/>
                <w:szCs w:val="20"/>
              </w:rPr>
              <w:t>N/A</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E00FA3">
              <w:rPr>
                <w:rFonts w:cs="Arial"/>
                <w:sz w:val="20"/>
                <w:szCs w:val="20"/>
              </w:rPr>
              <w:t>N/A</w:t>
            </w:r>
          </w:p>
        </w:tc>
      </w:tr>
    </w:tbl>
    <w:p w:rsidR="00632164" w:rsidRDefault="00632164" w:rsidP="001303F4">
      <w:pPr>
        <w:rPr>
          <w:rFonts w:ascii="Arial" w:hAnsi="Arial" w:cs="Arial"/>
          <w:sz w:val="20"/>
          <w:szCs w:val="20"/>
        </w:rPr>
      </w:pPr>
    </w:p>
    <w:p w:rsidR="00B904FE" w:rsidRDefault="00B904FE" w:rsidP="001303F4">
      <w:pPr>
        <w:rPr>
          <w:rFonts w:ascii="Arial" w:hAnsi="Arial" w:cs="Arial"/>
          <w:sz w:val="20"/>
          <w:szCs w:val="20"/>
        </w:rPr>
      </w:pPr>
    </w:p>
    <w:tbl>
      <w:tblPr>
        <w:tblW w:w="1043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7527"/>
      </w:tblGrid>
      <w:tr w:rsidR="00055E4D" w:rsidRPr="00D545F2" w:rsidTr="00E91967">
        <w:trPr>
          <w:trHeight w:val="288"/>
          <w:jc w:val="center"/>
        </w:trPr>
        <w:tc>
          <w:tcPr>
            <w:tcW w:w="2912" w:type="dxa"/>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t>Date</w:t>
            </w:r>
          </w:p>
        </w:tc>
        <w:tc>
          <w:tcPr>
            <w:tcW w:w="7527" w:type="dxa"/>
            <w:tcBorders>
              <w:top w:val="single" w:sz="4" w:space="0" w:color="auto"/>
              <w:left w:val="single" w:sz="4" w:space="0" w:color="auto"/>
              <w:bottom w:val="single" w:sz="4" w:space="0" w:color="auto"/>
              <w:right w:val="single" w:sz="4" w:space="0" w:color="auto"/>
            </w:tcBorders>
            <w:vAlign w:val="center"/>
          </w:tcPr>
          <w:p w:rsidR="00055E4D" w:rsidRPr="00D545F2" w:rsidRDefault="00A57750" w:rsidP="00CE596F">
            <w:pPr>
              <w:pStyle w:val="NormalArial"/>
              <w:rPr>
                <w:rFonts w:cs="Arial"/>
                <w:sz w:val="20"/>
                <w:szCs w:val="20"/>
              </w:rPr>
            </w:pPr>
            <w:r>
              <w:rPr>
                <w:rFonts w:cs="Arial"/>
                <w:sz w:val="20"/>
                <w:szCs w:val="20"/>
              </w:rPr>
              <w:t>5/13/2014</w:t>
            </w:r>
          </w:p>
        </w:tc>
      </w:tr>
    </w:tbl>
    <w:p w:rsidR="00710153"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549"/>
      </w:tblGrid>
      <w:tr w:rsidR="00E91967" w:rsidRPr="00D545F2" w:rsidTr="00A57750">
        <w:trPr>
          <w:trHeight w:val="216"/>
          <w:jc w:val="center"/>
        </w:trPr>
        <w:tc>
          <w:tcPr>
            <w:tcW w:w="10469" w:type="dxa"/>
            <w:gridSpan w:val="2"/>
            <w:tcBorders>
              <w:top w:val="single" w:sz="4" w:space="0" w:color="auto"/>
            </w:tcBorders>
            <w:shd w:val="clear" w:color="auto" w:fill="FFFFFF"/>
            <w:vAlign w:val="center"/>
          </w:tcPr>
          <w:p w:rsidR="00E91967" w:rsidRPr="00D545F2" w:rsidRDefault="00E91967" w:rsidP="004E594A">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A57750" w:rsidRPr="00D545F2" w:rsidTr="00A57750">
        <w:trPr>
          <w:trHeight w:val="216"/>
          <w:jc w:val="center"/>
        </w:trPr>
        <w:tc>
          <w:tcPr>
            <w:tcW w:w="2920" w:type="dxa"/>
            <w:shd w:val="clear" w:color="auto" w:fill="FFFFFF"/>
            <w:vAlign w:val="center"/>
          </w:tcPr>
          <w:p w:rsidR="00A57750" w:rsidRPr="00D545F2" w:rsidRDefault="00A57750" w:rsidP="004E594A">
            <w:pPr>
              <w:pStyle w:val="Header"/>
              <w:rPr>
                <w:rFonts w:ascii="Arial" w:hAnsi="Arial" w:cs="Arial"/>
                <w:b/>
                <w:bCs/>
                <w:sz w:val="20"/>
                <w:szCs w:val="20"/>
              </w:rPr>
            </w:pPr>
            <w:r w:rsidRPr="00D545F2">
              <w:rPr>
                <w:rFonts w:ascii="Arial" w:hAnsi="Arial" w:cs="Arial"/>
                <w:b/>
                <w:bCs/>
                <w:sz w:val="20"/>
                <w:szCs w:val="20"/>
              </w:rPr>
              <w:t>Name</w:t>
            </w:r>
          </w:p>
        </w:tc>
        <w:tc>
          <w:tcPr>
            <w:tcW w:w="7549" w:type="dxa"/>
            <w:vAlign w:val="center"/>
          </w:tcPr>
          <w:p w:rsidR="00A57750" w:rsidRPr="00D545F2" w:rsidRDefault="00A57750" w:rsidP="00BE0F26">
            <w:pPr>
              <w:pStyle w:val="NormalArial"/>
              <w:rPr>
                <w:rFonts w:cs="Arial"/>
                <w:sz w:val="20"/>
                <w:szCs w:val="20"/>
              </w:rPr>
            </w:pPr>
            <w:r>
              <w:rPr>
                <w:rFonts w:cs="Arial"/>
                <w:sz w:val="20"/>
                <w:szCs w:val="20"/>
              </w:rPr>
              <w:t>Tyler Wolford</w:t>
            </w:r>
          </w:p>
        </w:tc>
      </w:tr>
      <w:tr w:rsidR="00A57750" w:rsidRPr="00D545F2" w:rsidTr="00A57750">
        <w:trPr>
          <w:trHeight w:val="216"/>
          <w:jc w:val="center"/>
        </w:trPr>
        <w:tc>
          <w:tcPr>
            <w:tcW w:w="2920" w:type="dxa"/>
            <w:shd w:val="clear" w:color="auto" w:fill="FFFFFF"/>
            <w:vAlign w:val="center"/>
          </w:tcPr>
          <w:p w:rsidR="00A57750" w:rsidRPr="00D545F2" w:rsidRDefault="00A57750" w:rsidP="004E594A">
            <w:pPr>
              <w:pStyle w:val="Header"/>
              <w:rPr>
                <w:rFonts w:ascii="Arial" w:hAnsi="Arial" w:cs="Arial"/>
                <w:b/>
                <w:bCs/>
                <w:sz w:val="20"/>
                <w:szCs w:val="20"/>
              </w:rPr>
            </w:pPr>
            <w:r w:rsidRPr="00D545F2">
              <w:rPr>
                <w:rFonts w:ascii="Arial" w:hAnsi="Arial" w:cs="Arial"/>
                <w:b/>
                <w:bCs/>
                <w:sz w:val="20"/>
                <w:szCs w:val="20"/>
              </w:rPr>
              <w:t>E-mail Address</w:t>
            </w:r>
          </w:p>
        </w:tc>
        <w:tc>
          <w:tcPr>
            <w:tcW w:w="7549" w:type="dxa"/>
            <w:vAlign w:val="center"/>
          </w:tcPr>
          <w:p w:rsidR="00A57750" w:rsidRPr="00D545F2" w:rsidRDefault="00F47A55" w:rsidP="00BE0F26">
            <w:pPr>
              <w:pStyle w:val="NormalArial"/>
              <w:rPr>
                <w:rFonts w:cs="Arial"/>
                <w:sz w:val="20"/>
                <w:szCs w:val="20"/>
              </w:rPr>
            </w:pPr>
            <w:hyperlink r:id="rId10" w:history="1">
              <w:r w:rsidR="00A57750" w:rsidRPr="00B13F9E">
                <w:rPr>
                  <w:rStyle w:val="Hyperlink"/>
                  <w:rFonts w:cs="Arial"/>
                  <w:sz w:val="20"/>
                  <w:szCs w:val="20"/>
                </w:rPr>
                <w:t>twolford@teainc.org</w:t>
              </w:r>
            </w:hyperlink>
          </w:p>
        </w:tc>
      </w:tr>
      <w:tr w:rsidR="00A57750" w:rsidRPr="00D545F2" w:rsidTr="00A57750">
        <w:trPr>
          <w:trHeight w:val="216"/>
          <w:jc w:val="center"/>
        </w:trPr>
        <w:tc>
          <w:tcPr>
            <w:tcW w:w="2920" w:type="dxa"/>
            <w:shd w:val="clear" w:color="auto" w:fill="FFFFFF"/>
            <w:vAlign w:val="center"/>
          </w:tcPr>
          <w:p w:rsidR="00A57750" w:rsidRPr="00D545F2" w:rsidRDefault="00A57750" w:rsidP="004E594A">
            <w:pPr>
              <w:pStyle w:val="Header"/>
              <w:rPr>
                <w:rFonts w:ascii="Arial" w:hAnsi="Arial" w:cs="Arial"/>
                <w:b/>
                <w:bCs/>
                <w:sz w:val="20"/>
                <w:szCs w:val="20"/>
              </w:rPr>
            </w:pPr>
            <w:r w:rsidRPr="00D545F2">
              <w:rPr>
                <w:rFonts w:ascii="Arial" w:hAnsi="Arial" w:cs="Arial"/>
                <w:b/>
                <w:bCs/>
                <w:sz w:val="20"/>
                <w:szCs w:val="20"/>
              </w:rPr>
              <w:t>Company</w:t>
            </w:r>
          </w:p>
        </w:tc>
        <w:tc>
          <w:tcPr>
            <w:tcW w:w="7549" w:type="dxa"/>
            <w:vAlign w:val="center"/>
          </w:tcPr>
          <w:p w:rsidR="00A57750" w:rsidRPr="00D545F2" w:rsidRDefault="00A57750" w:rsidP="00BE0F26">
            <w:pPr>
              <w:pStyle w:val="NormalArial"/>
              <w:rPr>
                <w:rFonts w:cs="Arial"/>
                <w:sz w:val="20"/>
                <w:szCs w:val="20"/>
              </w:rPr>
            </w:pPr>
            <w:r>
              <w:rPr>
                <w:rFonts w:cs="Arial"/>
                <w:sz w:val="20"/>
                <w:szCs w:val="20"/>
              </w:rPr>
              <w:t>City Utilities of Springfield (The Energy Authority)</w:t>
            </w:r>
          </w:p>
        </w:tc>
      </w:tr>
      <w:tr w:rsidR="00A57750" w:rsidRPr="00D545F2" w:rsidTr="00A57750">
        <w:trPr>
          <w:trHeight w:val="216"/>
          <w:jc w:val="center"/>
        </w:trPr>
        <w:tc>
          <w:tcPr>
            <w:tcW w:w="2920" w:type="dxa"/>
            <w:tcBorders>
              <w:bottom w:val="single" w:sz="4" w:space="0" w:color="auto"/>
            </w:tcBorders>
            <w:shd w:val="clear" w:color="auto" w:fill="FFFFFF"/>
            <w:vAlign w:val="center"/>
          </w:tcPr>
          <w:p w:rsidR="00A57750" w:rsidRPr="00D545F2" w:rsidRDefault="00A57750" w:rsidP="004E594A">
            <w:pPr>
              <w:pStyle w:val="Header"/>
              <w:rPr>
                <w:rFonts w:ascii="Arial" w:hAnsi="Arial" w:cs="Arial"/>
                <w:b/>
                <w:bCs/>
                <w:sz w:val="20"/>
                <w:szCs w:val="20"/>
              </w:rPr>
            </w:pPr>
            <w:r w:rsidRPr="00D545F2">
              <w:rPr>
                <w:rFonts w:ascii="Arial" w:hAnsi="Arial" w:cs="Arial"/>
                <w:b/>
                <w:bCs/>
                <w:sz w:val="20"/>
                <w:szCs w:val="20"/>
              </w:rPr>
              <w:t>Phone Number</w:t>
            </w:r>
          </w:p>
        </w:tc>
        <w:tc>
          <w:tcPr>
            <w:tcW w:w="7549" w:type="dxa"/>
            <w:tcBorders>
              <w:bottom w:val="single" w:sz="4" w:space="0" w:color="auto"/>
            </w:tcBorders>
            <w:vAlign w:val="center"/>
          </w:tcPr>
          <w:p w:rsidR="00A57750" w:rsidRPr="00D545F2" w:rsidRDefault="00A57750" w:rsidP="00BE0F26">
            <w:pPr>
              <w:pStyle w:val="NormalArial"/>
              <w:rPr>
                <w:rFonts w:cs="Arial"/>
                <w:sz w:val="20"/>
                <w:szCs w:val="20"/>
              </w:rPr>
            </w:pPr>
            <w:r>
              <w:rPr>
                <w:rFonts w:cs="Arial"/>
                <w:sz w:val="20"/>
                <w:szCs w:val="20"/>
              </w:rPr>
              <w:t>904-360-1384</w:t>
            </w:r>
          </w:p>
        </w:tc>
      </w:tr>
    </w:tbl>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E91967" w:rsidRPr="00DE0262" w:rsidTr="004E594A">
        <w:trPr>
          <w:jc w:val="center"/>
        </w:trPr>
        <w:tc>
          <w:tcPr>
            <w:tcW w:w="10439" w:type="dxa"/>
            <w:gridSpan w:val="2"/>
            <w:shd w:val="clear" w:color="auto" w:fill="FFFFFF"/>
            <w:vAlign w:val="center"/>
          </w:tcPr>
          <w:p w:rsidR="00E91967" w:rsidRPr="00DE0262" w:rsidRDefault="00E91967" w:rsidP="004E594A">
            <w:pPr>
              <w:pStyle w:val="Header"/>
              <w:jc w:val="center"/>
              <w:rPr>
                <w:b/>
              </w:rPr>
            </w:pPr>
            <w:r w:rsidRPr="001303F4">
              <w:rPr>
                <w:rFonts w:ascii="Arial" w:hAnsi="Arial" w:cs="Arial"/>
                <w:b/>
                <w:bCs/>
                <w:sz w:val="20"/>
                <w:szCs w:val="20"/>
              </w:rPr>
              <w:t>Comments Received</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Author</w:t>
            </w:r>
          </w:p>
        </w:tc>
        <w:tc>
          <w:tcPr>
            <w:tcW w:w="7541" w:type="dxa"/>
            <w:vAlign w:val="center"/>
          </w:tcPr>
          <w:p w:rsidR="00E91967" w:rsidRPr="0073789C" w:rsidRDefault="00A57750" w:rsidP="004E594A">
            <w:pPr>
              <w:pStyle w:val="NormalArial"/>
              <w:rPr>
                <w:rFonts w:cs="Arial"/>
                <w:sz w:val="20"/>
                <w:szCs w:val="20"/>
              </w:rPr>
            </w:pPr>
            <w:r>
              <w:rPr>
                <w:rFonts w:cs="Arial"/>
                <w:sz w:val="20"/>
                <w:szCs w:val="20"/>
              </w:rPr>
              <w:t>Shawn Geil</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Date</w:t>
            </w:r>
          </w:p>
        </w:tc>
        <w:tc>
          <w:tcPr>
            <w:tcW w:w="7541" w:type="dxa"/>
            <w:vAlign w:val="center"/>
          </w:tcPr>
          <w:p w:rsidR="00E91967" w:rsidRPr="0073789C" w:rsidRDefault="00A57750" w:rsidP="004E594A">
            <w:pPr>
              <w:pStyle w:val="NormalArial"/>
              <w:rPr>
                <w:rFonts w:cs="Arial"/>
                <w:sz w:val="20"/>
                <w:szCs w:val="20"/>
              </w:rPr>
            </w:pPr>
            <w:r>
              <w:rPr>
                <w:rFonts w:cs="Arial"/>
                <w:sz w:val="20"/>
                <w:szCs w:val="20"/>
              </w:rPr>
              <w:t>5/15/2014</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Description</w:t>
            </w:r>
          </w:p>
        </w:tc>
        <w:tc>
          <w:tcPr>
            <w:tcW w:w="7541" w:type="dxa"/>
            <w:vAlign w:val="center"/>
          </w:tcPr>
          <w:p w:rsidR="00A57750" w:rsidRDefault="00A57750" w:rsidP="00A57750">
            <w:pPr>
              <w:pStyle w:val="Header"/>
              <w:rPr>
                <w:rFonts w:ascii="Arial" w:hAnsi="Arial" w:cs="Arial"/>
                <w:sz w:val="20"/>
                <w:szCs w:val="20"/>
              </w:rPr>
            </w:pPr>
            <w:r>
              <w:rPr>
                <w:rFonts w:ascii="Arial" w:hAnsi="Arial" w:cs="Arial"/>
                <w:sz w:val="20"/>
                <w:szCs w:val="20"/>
              </w:rPr>
              <w:t>Kansas Electric Power Cooperative (</w:t>
            </w:r>
            <w:proofErr w:type="spellStart"/>
            <w:r>
              <w:rPr>
                <w:rFonts w:ascii="Arial" w:hAnsi="Arial" w:cs="Arial"/>
                <w:sz w:val="20"/>
                <w:szCs w:val="20"/>
              </w:rPr>
              <w:t>KEPCo</w:t>
            </w:r>
            <w:proofErr w:type="spellEnd"/>
            <w:r>
              <w:rPr>
                <w:rFonts w:ascii="Arial" w:hAnsi="Arial" w:cs="Arial"/>
                <w:sz w:val="20"/>
                <w:szCs w:val="20"/>
              </w:rPr>
              <w:t xml:space="preserve">) is supportive of changing the notification requirement to six weeks.  </w:t>
            </w:r>
            <w:proofErr w:type="spellStart"/>
            <w:r>
              <w:rPr>
                <w:rFonts w:ascii="Arial" w:hAnsi="Arial" w:cs="Arial"/>
                <w:sz w:val="20"/>
                <w:szCs w:val="20"/>
              </w:rPr>
              <w:t>KEPCo</w:t>
            </w:r>
            <w:proofErr w:type="spellEnd"/>
            <w:r>
              <w:rPr>
                <w:rFonts w:ascii="Arial" w:hAnsi="Arial" w:cs="Arial"/>
                <w:sz w:val="20"/>
                <w:szCs w:val="20"/>
              </w:rPr>
              <w:t xml:space="preserve"> feels that this additional time is necessary to insure appropriate evaluation, planning and testing are completed.</w:t>
            </w:r>
          </w:p>
          <w:p w:rsidR="00A57750" w:rsidRDefault="00A57750" w:rsidP="00A57750">
            <w:pPr>
              <w:pStyle w:val="Header"/>
              <w:rPr>
                <w:rFonts w:ascii="Arial" w:hAnsi="Arial" w:cs="Arial"/>
                <w:sz w:val="20"/>
                <w:szCs w:val="20"/>
              </w:rPr>
            </w:pPr>
          </w:p>
          <w:p w:rsidR="00E91967" w:rsidRPr="00A57750" w:rsidRDefault="00A57750" w:rsidP="00A57750">
            <w:pPr>
              <w:pStyle w:val="Header"/>
              <w:rPr>
                <w:rFonts w:ascii="Arial" w:hAnsi="Arial" w:cs="Arial"/>
                <w:sz w:val="20"/>
                <w:szCs w:val="20"/>
              </w:rPr>
            </w:pPr>
            <w:proofErr w:type="spellStart"/>
            <w:r>
              <w:rPr>
                <w:rFonts w:ascii="Arial" w:hAnsi="Arial" w:cs="Arial"/>
                <w:sz w:val="20"/>
                <w:szCs w:val="20"/>
              </w:rPr>
              <w:t>KEPCo</w:t>
            </w:r>
            <w:proofErr w:type="spellEnd"/>
            <w:r>
              <w:rPr>
                <w:rFonts w:ascii="Arial" w:hAnsi="Arial" w:cs="Arial"/>
                <w:sz w:val="20"/>
                <w:szCs w:val="20"/>
              </w:rPr>
              <w:t xml:space="preserve"> also believes that there is an additional change to the process that should be considered at this time.  The purpose of this change is to insure that the effort required by members to implement the proposed revision or addition is considered as part of the PRR ranking process.  The Change Working Group (CWG) is charged with the task of “…monitoring and coordinating member-impacting system or process changes…</w:t>
            </w:r>
            <w:proofErr w:type="gramStart"/>
            <w:r>
              <w:rPr>
                <w:rFonts w:ascii="Arial" w:hAnsi="Arial" w:cs="Arial"/>
                <w:sz w:val="20"/>
                <w:szCs w:val="20"/>
              </w:rPr>
              <w:t>”,</w:t>
            </w:r>
            <w:proofErr w:type="gramEnd"/>
            <w:r>
              <w:rPr>
                <w:rFonts w:ascii="Arial" w:hAnsi="Arial" w:cs="Arial"/>
                <w:sz w:val="20"/>
                <w:szCs w:val="20"/>
              </w:rPr>
              <w:t xml:space="preserve"> see 10.(1),  and is a full representation working group.  Due to these facts CWG is a natural fit for providing this input to the prioritization process.</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Status</w:t>
            </w:r>
          </w:p>
        </w:tc>
        <w:tc>
          <w:tcPr>
            <w:tcW w:w="7541" w:type="dxa"/>
            <w:vAlign w:val="center"/>
          </w:tcPr>
          <w:p w:rsidR="00E91967" w:rsidRPr="0073789C" w:rsidRDefault="00A57750" w:rsidP="004E594A">
            <w:pPr>
              <w:pStyle w:val="NormalArial"/>
              <w:rPr>
                <w:rFonts w:cs="Arial"/>
                <w:sz w:val="20"/>
                <w:szCs w:val="20"/>
              </w:rPr>
            </w:pPr>
            <w:r>
              <w:rPr>
                <w:rFonts w:cs="Arial"/>
                <w:sz w:val="20"/>
                <w:szCs w:val="20"/>
              </w:rPr>
              <w:t>These comments were taken into consideration by the MWG. MWG did not make any language changes based on these comments at this time</w:t>
            </w:r>
          </w:p>
        </w:tc>
      </w:tr>
    </w:tbl>
    <w:p w:rsidR="00E91967" w:rsidRDefault="00E91967" w:rsidP="008C12F9">
      <w:pPr>
        <w:tabs>
          <w:tab w:val="left" w:pos="4095"/>
        </w:tabs>
        <w:rPr>
          <w:rFonts w:ascii="Arial" w:hAnsi="Arial" w:cs="Arial"/>
          <w:sz w:val="20"/>
          <w:szCs w:val="20"/>
        </w:rPr>
      </w:pPr>
    </w:p>
    <w:p w:rsidR="00A57750" w:rsidRDefault="00A57750" w:rsidP="00A57750">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A57750" w:rsidRPr="00DE0262" w:rsidTr="00BE0F26">
        <w:trPr>
          <w:jc w:val="center"/>
        </w:trPr>
        <w:tc>
          <w:tcPr>
            <w:tcW w:w="10439" w:type="dxa"/>
            <w:gridSpan w:val="2"/>
            <w:shd w:val="clear" w:color="auto" w:fill="FFFFFF"/>
            <w:vAlign w:val="center"/>
          </w:tcPr>
          <w:p w:rsidR="00A57750" w:rsidRPr="00DE0262" w:rsidRDefault="00A57750" w:rsidP="00BE0F26">
            <w:pPr>
              <w:pStyle w:val="Header"/>
              <w:jc w:val="center"/>
              <w:rPr>
                <w:b/>
              </w:rPr>
            </w:pPr>
            <w:r w:rsidRPr="001303F4">
              <w:rPr>
                <w:rFonts w:ascii="Arial" w:hAnsi="Arial" w:cs="Arial"/>
                <w:b/>
                <w:bCs/>
                <w:sz w:val="20"/>
                <w:szCs w:val="20"/>
              </w:rPr>
              <w:t>Comments Received</w:t>
            </w:r>
          </w:p>
        </w:tc>
      </w:tr>
      <w:tr w:rsidR="00A57750" w:rsidRPr="0073789C" w:rsidTr="00BE0F26">
        <w:trPr>
          <w:jc w:val="center"/>
        </w:trPr>
        <w:tc>
          <w:tcPr>
            <w:tcW w:w="2898" w:type="dxa"/>
            <w:shd w:val="clear" w:color="auto" w:fill="FFFFFF"/>
            <w:vAlign w:val="center"/>
          </w:tcPr>
          <w:p w:rsidR="00A57750" w:rsidRPr="0073789C" w:rsidRDefault="00A57750" w:rsidP="00BE0F26">
            <w:pPr>
              <w:pStyle w:val="NormalArial"/>
              <w:rPr>
                <w:rFonts w:cs="Arial"/>
                <w:b/>
                <w:sz w:val="20"/>
                <w:szCs w:val="20"/>
              </w:rPr>
            </w:pPr>
            <w:r w:rsidRPr="0073789C">
              <w:rPr>
                <w:rFonts w:cs="Arial"/>
                <w:b/>
                <w:sz w:val="20"/>
                <w:szCs w:val="20"/>
              </w:rPr>
              <w:t>Comment Author</w:t>
            </w:r>
          </w:p>
        </w:tc>
        <w:tc>
          <w:tcPr>
            <w:tcW w:w="7541" w:type="dxa"/>
            <w:vAlign w:val="center"/>
          </w:tcPr>
          <w:p w:rsidR="00A57750" w:rsidRPr="0073789C" w:rsidRDefault="00A57750" w:rsidP="00BE0F26">
            <w:pPr>
              <w:pStyle w:val="NormalArial"/>
              <w:rPr>
                <w:rFonts w:cs="Arial"/>
                <w:sz w:val="20"/>
                <w:szCs w:val="20"/>
              </w:rPr>
            </w:pPr>
            <w:r>
              <w:rPr>
                <w:rFonts w:cs="Arial"/>
                <w:sz w:val="20"/>
                <w:szCs w:val="20"/>
              </w:rPr>
              <w:t>Annette Holbert</w:t>
            </w:r>
          </w:p>
        </w:tc>
      </w:tr>
      <w:tr w:rsidR="00A57750" w:rsidRPr="0073789C" w:rsidTr="00BE0F26">
        <w:trPr>
          <w:jc w:val="center"/>
        </w:trPr>
        <w:tc>
          <w:tcPr>
            <w:tcW w:w="2898" w:type="dxa"/>
            <w:shd w:val="clear" w:color="auto" w:fill="FFFFFF"/>
            <w:vAlign w:val="center"/>
          </w:tcPr>
          <w:p w:rsidR="00A57750" w:rsidRPr="0073789C" w:rsidRDefault="00A57750" w:rsidP="00BE0F26">
            <w:pPr>
              <w:pStyle w:val="NormalArial"/>
              <w:rPr>
                <w:rFonts w:cs="Arial"/>
                <w:b/>
                <w:sz w:val="20"/>
                <w:szCs w:val="20"/>
              </w:rPr>
            </w:pPr>
            <w:r w:rsidRPr="0073789C">
              <w:rPr>
                <w:rFonts w:cs="Arial"/>
                <w:b/>
                <w:sz w:val="20"/>
                <w:szCs w:val="20"/>
              </w:rPr>
              <w:t>Date</w:t>
            </w:r>
          </w:p>
        </w:tc>
        <w:tc>
          <w:tcPr>
            <w:tcW w:w="7541" w:type="dxa"/>
            <w:vAlign w:val="center"/>
          </w:tcPr>
          <w:p w:rsidR="00A57750" w:rsidRPr="0073789C" w:rsidRDefault="00A57750" w:rsidP="00BE0F26">
            <w:pPr>
              <w:pStyle w:val="NormalArial"/>
              <w:rPr>
                <w:rFonts w:cs="Arial"/>
                <w:sz w:val="20"/>
                <w:szCs w:val="20"/>
              </w:rPr>
            </w:pPr>
            <w:r>
              <w:rPr>
                <w:rFonts w:cs="Arial"/>
                <w:sz w:val="20"/>
                <w:szCs w:val="20"/>
              </w:rPr>
              <w:t>5/27/2014</w:t>
            </w:r>
          </w:p>
        </w:tc>
      </w:tr>
      <w:tr w:rsidR="00A57750" w:rsidRPr="0073789C" w:rsidTr="00BE0F26">
        <w:trPr>
          <w:jc w:val="center"/>
        </w:trPr>
        <w:tc>
          <w:tcPr>
            <w:tcW w:w="2898" w:type="dxa"/>
            <w:shd w:val="clear" w:color="auto" w:fill="FFFFFF"/>
            <w:vAlign w:val="center"/>
          </w:tcPr>
          <w:p w:rsidR="00A57750" w:rsidRPr="0073789C" w:rsidRDefault="00A57750" w:rsidP="00BE0F26">
            <w:pPr>
              <w:pStyle w:val="NormalArial"/>
              <w:rPr>
                <w:rFonts w:cs="Arial"/>
                <w:b/>
                <w:sz w:val="20"/>
                <w:szCs w:val="20"/>
              </w:rPr>
            </w:pPr>
            <w:r w:rsidRPr="0073789C">
              <w:rPr>
                <w:rFonts w:cs="Arial"/>
                <w:b/>
                <w:sz w:val="20"/>
                <w:szCs w:val="20"/>
              </w:rPr>
              <w:t>Comment Description</w:t>
            </w:r>
          </w:p>
        </w:tc>
        <w:tc>
          <w:tcPr>
            <w:tcW w:w="7541" w:type="dxa"/>
            <w:vAlign w:val="center"/>
          </w:tcPr>
          <w:p w:rsidR="00A57750" w:rsidRPr="00A57750" w:rsidRDefault="00A57750" w:rsidP="00A57750">
            <w:pPr>
              <w:pStyle w:val="Header"/>
              <w:spacing w:before="120" w:after="120"/>
              <w:rPr>
                <w:rFonts w:ascii="Arial" w:hAnsi="Arial" w:cs="Arial"/>
                <w:sz w:val="20"/>
                <w:szCs w:val="20"/>
              </w:rPr>
            </w:pPr>
            <w:r>
              <w:rPr>
                <w:rFonts w:ascii="Arial" w:hAnsi="Arial" w:cs="Arial"/>
                <w:sz w:val="20"/>
                <w:szCs w:val="20"/>
              </w:rPr>
              <w:t xml:space="preserve">In order to allow flexibility and not potentially delay implementation of changes, the advance notification timeframe should be four to six weeks. </w:t>
            </w:r>
          </w:p>
        </w:tc>
      </w:tr>
      <w:tr w:rsidR="00A57750" w:rsidRPr="0073789C" w:rsidTr="00BE0F26">
        <w:trPr>
          <w:jc w:val="center"/>
        </w:trPr>
        <w:tc>
          <w:tcPr>
            <w:tcW w:w="2898" w:type="dxa"/>
            <w:shd w:val="clear" w:color="auto" w:fill="FFFFFF"/>
            <w:vAlign w:val="center"/>
          </w:tcPr>
          <w:p w:rsidR="00A57750" w:rsidRPr="0073789C" w:rsidRDefault="00A57750" w:rsidP="00BE0F26">
            <w:pPr>
              <w:pStyle w:val="NormalArial"/>
              <w:rPr>
                <w:rFonts w:cs="Arial"/>
                <w:b/>
                <w:sz w:val="20"/>
                <w:szCs w:val="20"/>
              </w:rPr>
            </w:pPr>
            <w:r w:rsidRPr="0073789C">
              <w:rPr>
                <w:rFonts w:cs="Arial"/>
                <w:b/>
                <w:sz w:val="20"/>
                <w:szCs w:val="20"/>
              </w:rPr>
              <w:t>Comment Status</w:t>
            </w:r>
          </w:p>
        </w:tc>
        <w:tc>
          <w:tcPr>
            <w:tcW w:w="7541" w:type="dxa"/>
            <w:vAlign w:val="center"/>
          </w:tcPr>
          <w:p w:rsidR="00A57750" w:rsidRPr="0073789C" w:rsidRDefault="00A57750" w:rsidP="00BE0F26">
            <w:pPr>
              <w:pStyle w:val="NormalArial"/>
              <w:rPr>
                <w:rFonts w:cs="Arial"/>
                <w:sz w:val="20"/>
                <w:szCs w:val="20"/>
              </w:rPr>
            </w:pPr>
            <w:r>
              <w:rPr>
                <w:rFonts w:cs="Arial"/>
                <w:sz w:val="20"/>
                <w:szCs w:val="20"/>
              </w:rPr>
              <w:t>These comments were taken into consideration by the MWG. MWG did not make any language changes based on these comments at this time</w:t>
            </w:r>
          </w:p>
        </w:tc>
      </w:tr>
    </w:tbl>
    <w:p w:rsidR="00A57750" w:rsidRDefault="00A57750" w:rsidP="00A57750">
      <w:pPr>
        <w:tabs>
          <w:tab w:val="left" w:pos="4095"/>
        </w:tabs>
        <w:rPr>
          <w:rFonts w:ascii="Arial" w:hAnsi="Arial" w:cs="Arial"/>
          <w:sz w:val="20"/>
          <w:szCs w:val="20"/>
        </w:rPr>
      </w:pPr>
    </w:p>
    <w:p w:rsidR="00A57750" w:rsidRDefault="00A57750"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B0AF6" w:rsidRPr="00632164" w:rsidTr="00FC4CBE">
        <w:trPr>
          <w:trHeight w:hRule="exact" w:val="346"/>
          <w:jc w:val="center"/>
        </w:trPr>
        <w:tc>
          <w:tcPr>
            <w:tcW w:w="10440" w:type="dxa"/>
            <w:tcBorders>
              <w:bottom w:val="single" w:sz="4" w:space="0" w:color="auto"/>
            </w:tcBorders>
            <w:shd w:val="clear" w:color="auto" w:fill="FFFFFF"/>
            <w:vAlign w:val="center"/>
          </w:tcPr>
          <w:p w:rsidR="000B0AF6" w:rsidRPr="00632164" w:rsidRDefault="000B0AF6" w:rsidP="00FC4CBE">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0B0AF6" w:rsidRPr="00632164" w:rsidRDefault="000B0AF6" w:rsidP="000B0AF6">
      <w:pPr>
        <w:pStyle w:val="BodyText"/>
        <w:spacing w:after="0"/>
        <w:rPr>
          <w:rFonts w:ascii="Arial" w:hAnsi="Arial" w:cs="Arial"/>
          <w:sz w:val="20"/>
          <w:szCs w:val="20"/>
        </w:rPr>
      </w:pPr>
    </w:p>
    <w:p w:rsidR="00A57750" w:rsidRDefault="00A57750" w:rsidP="00A57750">
      <w:pPr>
        <w:pStyle w:val="Heading1"/>
        <w:tabs>
          <w:tab w:val="num" w:pos="1080"/>
        </w:tabs>
        <w:spacing w:after="240"/>
        <w:ind w:left="1080" w:hanging="1080"/>
        <w:jc w:val="both"/>
        <w:rPr>
          <w:bCs w:val="0"/>
        </w:rPr>
      </w:pPr>
      <w:bookmarkStart w:id="12" w:name="_Toc234814933"/>
      <w:bookmarkStart w:id="13" w:name="_Toc237163892"/>
      <w:bookmarkStart w:id="14" w:name="_Toc241309355"/>
      <w:bookmarkStart w:id="15" w:name="_Toc247271065"/>
      <w:bookmarkStart w:id="16" w:name="_Toc258924975"/>
      <w:bookmarkStart w:id="17" w:name="_Toc263173480"/>
      <w:bookmarkStart w:id="18" w:name="_Toc263173697"/>
      <w:bookmarkStart w:id="19" w:name="_Toc263173887"/>
      <w:bookmarkStart w:id="20" w:name="_Toc263174308"/>
      <w:bookmarkStart w:id="21" w:name="_Toc263235211"/>
      <w:bookmarkStart w:id="22" w:name="_Toc263235855"/>
      <w:bookmarkStart w:id="23" w:name="_Toc263429657"/>
      <w:bookmarkStart w:id="24" w:name="_Toc263795712"/>
      <w:bookmarkStart w:id="25" w:name="_Toc266869894"/>
      <w:bookmarkStart w:id="26" w:name="_Toc384134522"/>
      <w:r>
        <w:t>10.</w:t>
      </w:r>
      <w:r>
        <w:tab/>
      </w:r>
      <w:r w:rsidRPr="00A856BE">
        <w:t>Market Process and System Change Process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A57750" w:rsidRPr="001D20D5" w:rsidRDefault="00A57750" w:rsidP="00A57750">
      <w:pPr>
        <w:pStyle w:val="Normal120"/>
      </w:pPr>
      <w:r>
        <w:t>This section</w:t>
      </w:r>
      <w:r w:rsidRPr="001D20D5">
        <w:t xml:space="preserve"> outlines the methods that govern SPP System changes that directly impact members’ processes, systems, or interfaces with SPP systems.  The intent of this </w:t>
      </w:r>
      <w:r>
        <w:t>section</w:t>
      </w:r>
      <w:r w:rsidRPr="001D20D5">
        <w:t xml:space="preserve"> is to ensure there is transparency when member-impacting changes occur to SPP processes and/or systems.</w:t>
      </w:r>
      <w:r w:rsidRPr="001B5D1A">
        <w:t xml:space="preserve">      </w:t>
      </w:r>
    </w:p>
    <w:p w:rsidR="00A57750" w:rsidRPr="001D20D5" w:rsidRDefault="00A57750" w:rsidP="00A57750">
      <w:pPr>
        <w:pStyle w:val="ParaText"/>
        <w:numPr>
          <w:ilvl w:val="0"/>
          <w:numId w:val="31"/>
        </w:numPr>
        <w:tabs>
          <w:tab w:val="num" w:pos="720"/>
        </w:tabs>
        <w:spacing w:before="120"/>
        <w:ind w:left="720" w:hanging="540"/>
        <w:rPr>
          <w:szCs w:val="24"/>
        </w:rPr>
      </w:pPr>
      <w:r w:rsidRPr="001D20D5">
        <w:rPr>
          <w:szCs w:val="24"/>
        </w:rPr>
        <w:t>The SPP CWG (Change Working Group) is the group responsible for monitoring and coordinating all planned member-impacting system or process changes that meet one or more of the following criteria:</w:t>
      </w:r>
    </w:p>
    <w:p w:rsidR="00A57750" w:rsidRPr="001D20D5" w:rsidRDefault="00A57750" w:rsidP="00A57750">
      <w:pPr>
        <w:pStyle w:val="ParaText"/>
        <w:numPr>
          <w:ilvl w:val="0"/>
          <w:numId w:val="30"/>
        </w:numPr>
        <w:tabs>
          <w:tab w:val="num" w:pos="1440"/>
        </w:tabs>
        <w:spacing w:before="120"/>
        <w:ind w:left="1440" w:hanging="540"/>
        <w:rPr>
          <w:szCs w:val="24"/>
        </w:rPr>
      </w:pPr>
      <w:r w:rsidRPr="001D20D5">
        <w:rPr>
          <w:szCs w:val="24"/>
        </w:rPr>
        <w:lastRenderedPageBreak/>
        <w:t>The change will result in members having to make changes to their internal systems or interfaces</w:t>
      </w:r>
      <w:r>
        <w:rPr>
          <w:szCs w:val="24"/>
        </w:rPr>
        <w:t>;</w:t>
      </w:r>
    </w:p>
    <w:p w:rsidR="00A57750" w:rsidRPr="001D20D5" w:rsidRDefault="00A57750" w:rsidP="00A57750">
      <w:pPr>
        <w:pStyle w:val="ParaText"/>
        <w:numPr>
          <w:ilvl w:val="0"/>
          <w:numId w:val="30"/>
        </w:numPr>
        <w:tabs>
          <w:tab w:val="num" w:pos="1440"/>
        </w:tabs>
        <w:spacing w:before="120"/>
        <w:ind w:left="1440" w:hanging="540"/>
        <w:rPr>
          <w:szCs w:val="24"/>
        </w:rPr>
      </w:pPr>
      <w:r w:rsidRPr="001D20D5">
        <w:rPr>
          <w:szCs w:val="24"/>
        </w:rPr>
        <w:t>The change will require members to coordinate testing with SPP prior to the change being released to Production systems</w:t>
      </w:r>
      <w:r>
        <w:rPr>
          <w:szCs w:val="24"/>
        </w:rPr>
        <w:t>;</w:t>
      </w:r>
    </w:p>
    <w:p w:rsidR="00A57750" w:rsidRPr="001D20D5" w:rsidRDefault="00A57750" w:rsidP="00A57750">
      <w:pPr>
        <w:pStyle w:val="ParaText"/>
        <w:numPr>
          <w:ilvl w:val="0"/>
          <w:numId w:val="30"/>
        </w:numPr>
        <w:tabs>
          <w:tab w:val="num" w:pos="1440"/>
        </w:tabs>
        <w:spacing w:before="120"/>
        <w:ind w:left="1440" w:hanging="540"/>
        <w:rPr>
          <w:szCs w:val="24"/>
        </w:rPr>
      </w:pPr>
      <w:r w:rsidRPr="001D20D5">
        <w:rPr>
          <w:szCs w:val="24"/>
        </w:rPr>
        <w:t>The change will cause members to change their internal processes</w:t>
      </w:r>
      <w:r>
        <w:rPr>
          <w:szCs w:val="24"/>
        </w:rPr>
        <w:t>;</w:t>
      </w:r>
    </w:p>
    <w:p w:rsidR="00A57750" w:rsidRPr="001D20D5" w:rsidRDefault="00A57750" w:rsidP="00A57750">
      <w:pPr>
        <w:pStyle w:val="ParaText"/>
        <w:numPr>
          <w:ilvl w:val="0"/>
          <w:numId w:val="30"/>
        </w:numPr>
        <w:tabs>
          <w:tab w:val="num" w:pos="1440"/>
        </w:tabs>
        <w:spacing w:before="120"/>
        <w:ind w:left="1440" w:hanging="540"/>
        <w:rPr>
          <w:szCs w:val="24"/>
        </w:rPr>
      </w:pPr>
      <w:r w:rsidRPr="001D20D5">
        <w:rPr>
          <w:szCs w:val="24"/>
        </w:rPr>
        <w:t>The change modifies or creates a system interface between SPP and its members</w:t>
      </w:r>
      <w:r>
        <w:rPr>
          <w:szCs w:val="24"/>
        </w:rPr>
        <w:t>;</w:t>
      </w:r>
    </w:p>
    <w:p w:rsidR="00A57750" w:rsidRPr="001D20D5" w:rsidRDefault="00A57750" w:rsidP="00A57750">
      <w:pPr>
        <w:pStyle w:val="ParaText"/>
        <w:numPr>
          <w:ilvl w:val="0"/>
          <w:numId w:val="30"/>
        </w:numPr>
        <w:tabs>
          <w:tab w:val="num" w:pos="1440"/>
        </w:tabs>
        <w:spacing w:before="120"/>
        <w:ind w:left="1440" w:hanging="540"/>
        <w:rPr>
          <w:szCs w:val="24"/>
        </w:rPr>
      </w:pPr>
      <w:r w:rsidRPr="001D20D5">
        <w:rPr>
          <w:szCs w:val="24"/>
        </w:rPr>
        <w:t>The risk associated with the change justifies inclusion as a member-impacting change</w:t>
      </w:r>
      <w:r>
        <w:rPr>
          <w:szCs w:val="24"/>
        </w:rPr>
        <w:t>.</w:t>
      </w:r>
    </w:p>
    <w:p w:rsidR="00A57750" w:rsidRPr="001D20D5" w:rsidRDefault="00A57750" w:rsidP="00A57750">
      <w:pPr>
        <w:pStyle w:val="ParaText"/>
        <w:numPr>
          <w:ilvl w:val="0"/>
          <w:numId w:val="31"/>
        </w:numPr>
        <w:tabs>
          <w:tab w:val="num" w:pos="720"/>
        </w:tabs>
        <w:ind w:left="720" w:hanging="540"/>
        <w:rPr>
          <w:szCs w:val="24"/>
        </w:rPr>
      </w:pPr>
      <w:r w:rsidRPr="001D20D5">
        <w:rPr>
          <w:szCs w:val="24"/>
        </w:rPr>
        <w:t xml:space="preserve">The CWG and SPP will develop and maintain a plan outlining member-impacting change initiatives. This plan will be updated at least quarterly and posted to the CWG page on the SPP Corporate </w:t>
      </w:r>
      <w:r>
        <w:rPr>
          <w:szCs w:val="24"/>
        </w:rPr>
        <w:t>w</w:t>
      </w:r>
      <w:r w:rsidRPr="001D20D5">
        <w:rPr>
          <w:szCs w:val="24"/>
        </w:rPr>
        <w:t>ebsite. The plan will reflect the relative priority of all member-impacting change initiatives.  These priorities will be determined based on the PRR ranking process conducted by the SPP Market Working Group (MWG) as well as internal project prioritization processes in place at SPP.  System changes that cannot be implemented according to the requested priority will be identified and communicated to the MWG, after coordination with the CWG.  The plan will include, at a minimum, the following:</w:t>
      </w:r>
    </w:p>
    <w:p w:rsidR="00A57750" w:rsidRPr="001D20D5" w:rsidRDefault="00A57750" w:rsidP="00A57750">
      <w:pPr>
        <w:pStyle w:val="ParaText"/>
        <w:numPr>
          <w:ilvl w:val="0"/>
          <w:numId w:val="32"/>
        </w:numPr>
        <w:tabs>
          <w:tab w:val="num" w:pos="1440"/>
        </w:tabs>
        <w:spacing w:before="120"/>
        <w:ind w:left="1454" w:hanging="547"/>
        <w:rPr>
          <w:szCs w:val="24"/>
        </w:rPr>
      </w:pPr>
      <w:r w:rsidRPr="001D20D5">
        <w:rPr>
          <w:szCs w:val="24"/>
        </w:rPr>
        <w:t>Listing and description of planned member-impacting projects</w:t>
      </w:r>
      <w:r>
        <w:rPr>
          <w:szCs w:val="24"/>
        </w:rPr>
        <w:t>;</w:t>
      </w:r>
    </w:p>
    <w:p w:rsidR="00A57750" w:rsidRPr="001D20D5" w:rsidRDefault="00A57750" w:rsidP="00A57750">
      <w:pPr>
        <w:pStyle w:val="ParaText"/>
        <w:numPr>
          <w:ilvl w:val="0"/>
          <w:numId w:val="32"/>
        </w:numPr>
        <w:tabs>
          <w:tab w:val="num" w:pos="1440"/>
        </w:tabs>
        <w:spacing w:before="120"/>
        <w:ind w:left="1454" w:hanging="547"/>
        <w:rPr>
          <w:szCs w:val="24"/>
        </w:rPr>
      </w:pPr>
      <w:r w:rsidRPr="001D20D5">
        <w:rPr>
          <w:szCs w:val="24"/>
        </w:rPr>
        <w:t>Updated current status of planned member-impacting projects</w:t>
      </w:r>
      <w:r>
        <w:rPr>
          <w:szCs w:val="24"/>
        </w:rPr>
        <w:t>;</w:t>
      </w:r>
    </w:p>
    <w:p w:rsidR="00A57750" w:rsidRPr="001D20D5" w:rsidRDefault="00A57750" w:rsidP="00A57750">
      <w:pPr>
        <w:pStyle w:val="ParaText"/>
        <w:numPr>
          <w:ilvl w:val="0"/>
          <w:numId w:val="32"/>
        </w:numPr>
        <w:tabs>
          <w:tab w:val="num" w:pos="1440"/>
        </w:tabs>
        <w:spacing w:before="120"/>
        <w:ind w:left="1454" w:hanging="547"/>
        <w:rPr>
          <w:szCs w:val="24"/>
        </w:rPr>
      </w:pPr>
      <w:r w:rsidRPr="001D20D5">
        <w:rPr>
          <w:szCs w:val="24"/>
        </w:rPr>
        <w:t>Identifiable milestones of planned member-impacting projects, including, but not limited to:</w:t>
      </w:r>
    </w:p>
    <w:p w:rsidR="00A57750" w:rsidRPr="001D20D5" w:rsidRDefault="00A57750" w:rsidP="00A57750">
      <w:pPr>
        <w:pStyle w:val="ParaText"/>
        <w:numPr>
          <w:ilvl w:val="0"/>
          <w:numId w:val="33"/>
        </w:numPr>
        <w:tabs>
          <w:tab w:val="num" w:pos="2160"/>
        </w:tabs>
        <w:spacing w:before="120"/>
        <w:ind w:left="2160" w:hanging="540"/>
        <w:rPr>
          <w:szCs w:val="24"/>
        </w:rPr>
      </w:pPr>
      <w:r w:rsidRPr="001D20D5">
        <w:rPr>
          <w:szCs w:val="24"/>
        </w:rPr>
        <w:t>Requirements Signoff</w:t>
      </w:r>
      <w:r>
        <w:rPr>
          <w:szCs w:val="24"/>
        </w:rPr>
        <w:t>;</w:t>
      </w:r>
    </w:p>
    <w:p w:rsidR="00A57750" w:rsidRPr="001D20D5" w:rsidRDefault="00A57750" w:rsidP="00A57750">
      <w:pPr>
        <w:pStyle w:val="ParaText"/>
        <w:numPr>
          <w:ilvl w:val="0"/>
          <w:numId w:val="33"/>
        </w:numPr>
        <w:tabs>
          <w:tab w:val="num" w:pos="2160"/>
        </w:tabs>
        <w:spacing w:before="120"/>
        <w:ind w:left="2160" w:hanging="540"/>
        <w:rPr>
          <w:szCs w:val="24"/>
        </w:rPr>
      </w:pPr>
      <w:r w:rsidRPr="001D20D5">
        <w:rPr>
          <w:szCs w:val="24"/>
        </w:rPr>
        <w:t>Schedule of Testing and Training</w:t>
      </w:r>
      <w:r>
        <w:rPr>
          <w:szCs w:val="24"/>
        </w:rPr>
        <w:t>;</w:t>
      </w:r>
    </w:p>
    <w:p w:rsidR="00A57750" w:rsidRPr="001D20D5" w:rsidRDefault="00A57750" w:rsidP="00A57750">
      <w:pPr>
        <w:pStyle w:val="ParaText"/>
        <w:numPr>
          <w:ilvl w:val="0"/>
          <w:numId w:val="33"/>
        </w:numPr>
        <w:tabs>
          <w:tab w:val="num" w:pos="2160"/>
        </w:tabs>
        <w:spacing w:before="120"/>
        <w:ind w:left="2160" w:hanging="540"/>
        <w:rPr>
          <w:szCs w:val="24"/>
        </w:rPr>
      </w:pPr>
      <w:r w:rsidRPr="001D20D5">
        <w:rPr>
          <w:szCs w:val="24"/>
        </w:rPr>
        <w:t>Communication of Expectations / Specifications</w:t>
      </w:r>
      <w:r>
        <w:rPr>
          <w:szCs w:val="24"/>
        </w:rPr>
        <w:t>;</w:t>
      </w:r>
    </w:p>
    <w:p w:rsidR="00A57750" w:rsidRPr="001D20D5" w:rsidRDefault="00A57750" w:rsidP="00A57750">
      <w:pPr>
        <w:pStyle w:val="ParaText"/>
        <w:numPr>
          <w:ilvl w:val="0"/>
          <w:numId w:val="33"/>
        </w:numPr>
        <w:tabs>
          <w:tab w:val="num" w:pos="2160"/>
        </w:tabs>
        <w:spacing w:before="120"/>
        <w:ind w:left="2160" w:hanging="540"/>
        <w:rPr>
          <w:szCs w:val="24"/>
        </w:rPr>
      </w:pPr>
      <w:r w:rsidRPr="001D20D5">
        <w:rPr>
          <w:szCs w:val="24"/>
        </w:rPr>
        <w:t>Release of Required Documentation</w:t>
      </w:r>
      <w:r>
        <w:rPr>
          <w:szCs w:val="24"/>
        </w:rPr>
        <w:t>;</w:t>
      </w:r>
    </w:p>
    <w:p w:rsidR="00A57750" w:rsidRPr="001D20D5" w:rsidRDefault="00A57750" w:rsidP="00A57750">
      <w:pPr>
        <w:pStyle w:val="ParaText"/>
        <w:numPr>
          <w:ilvl w:val="0"/>
          <w:numId w:val="33"/>
        </w:numPr>
        <w:tabs>
          <w:tab w:val="num" w:pos="2160"/>
        </w:tabs>
        <w:spacing w:before="120"/>
        <w:ind w:left="2160" w:hanging="540"/>
        <w:rPr>
          <w:szCs w:val="24"/>
        </w:rPr>
      </w:pPr>
      <w:r w:rsidRPr="001D20D5">
        <w:rPr>
          <w:szCs w:val="24"/>
        </w:rPr>
        <w:t>System Release Dates</w:t>
      </w:r>
      <w:r>
        <w:rPr>
          <w:szCs w:val="24"/>
        </w:rPr>
        <w:t>.</w:t>
      </w:r>
    </w:p>
    <w:p w:rsidR="00A57750" w:rsidRPr="001D20D5" w:rsidRDefault="00A57750" w:rsidP="00A57750">
      <w:pPr>
        <w:pStyle w:val="ParaText"/>
        <w:numPr>
          <w:ilvl w:val="0"/>
          <w:numId w:val="31"/>
        </w:numPr>
        <w:tabs>
          <w:tab w:val="num" w:pos="720"/>
        </w:tabs>
        <w:ind w:left="720" w:hanging="540"/>
        <w:rPr>
          <w:szCs w:val="24"/>
        </w:rPr>
      </w:pPr>
      <w:r w:rsidRPr="001D20D5">
        <w:rPr>
          <w:szCs w:val="24"/>
        </w:rPr>
        <w:t>All member-impacting change initiatives are classified as minor, medium, major or emergency changes.  The classification of these initiatives will be routinely reviewed and discussed by the Change Working Group and alternative timelines will be recommended, depending on the scope of the individual projects.  SPP will maintain a list of system changes and their associated classifications for discussion and coordination with the CWG.</w:t>
      </w:r>
    </w:p>
    <w:p w:rsidR="00A57750" w:rsidRPr="001D20D5" w:rsidRDefault="00A57750" w:rsidP="00A57750">
      <w:pPr>
        <w:pStyle w:val="ParaText"/>
        <w:numPr>
          <w:ilvl w:val="0"/>
          <w:numId w:val="34"/>
        </w:numPr>
        <w:tabs>
          <w:tab w:val="clear" w:pos="720"/>
          <w:tab w:val="num" w:pos="1440"/>
        </w:tabs>
        <w:spacing w:before="120"/>
        <w:ind w:left="1454" w:hanging="547"/>
        <w:rPr>
          <w:szCs w:val="24"/>
        </w:rPr>
      </w:pPr>
      <w:r w:rsidRPr="001D20D5">
        <w:rPr>
          <w:b/>
          <w:szCs w:val="24"/>
        </w:rPr>
        <w:t xml:space="preserve">Minor Change </w:t>
      </w:r>
      <w:r w:rsidRPr="001D20D5">
        <w:rPr>
          <w:szCs w:val="24"/>
        </w:rPr>
        <w:t>– a change to an SPP system that corrects or changes existing functionality but does not require members to make any changes to their systems, nor test the new functionality in a coordinated fashion with SPP.  An example of a minor member-impacting change would be an enhancement to member accessible web page that includes adding newly available options or functionality.  For minor member-</w:t>
      </w:r>
      <w:r w:rsidRPr="001D20D5">
        <w:rPr>
          <w:szCs w:val="24"/>
        </w:rPr>
        <w:lastRenderedPageBreak/>
        <w:t>impacting changes, SPP staff is required to notify the membership at least two (2) weeks prior to implementation in production.</w:t>
      </w:r>
    </w:p>
    <w:p w:rsidR="00A57750" w:rsidRPr="001D20D5" w:rsidRDefault="00A57750" w:rsidP="00A57750">
      <w:pPr>
        <w:pStyle w:val="ParaText"/>
        <w:numPr>
          <w:ilvl w:val="0"/>
          <w:numId w:val="34"/>
        </w:numPr>
        <w:tabs>
          <w:tab w:val="clear" w:pos="720"/>
          <w:tab w:val="num" w:pos="1440"/>
        </w:tabs>
        <w:spacing w:before="120"/>
        <w:ind w:left="1454" w:hanging="547"/>
        <w:rPr>
          <w:szCs w:val="24"/>
        </w:rPr>
      </w:pPr>
      <w:r w:rsidRPr="001D20D5">
        <w:rPr>
          <w:b/>
          <w:szCs w:val="24"/>
        </w:rPr>
        <w:t>Medium Change</w:t>
      </w:r>
      <w:r w:rsidRPr="001D20D5">
        <w:rPr>
          <w:szCs w:val="24"/>
        </w:rPr>
        <w:t xml:space="preserve"> - a change to an SPP system that involves changes to system interfaces between SPP and its members, such as changes to XML file specifications or Application Programmable Interfaces (API). The process for interface changes must allow sufficient time for members to assess the impact of the change to their systems, make appropriate revisions, and complete testing in an offline environment, where applicable.  SPP staff is required to notify the membership at least </w:t>
      </w:r>
      <w:del w:id="27" w:author="Micha Bailey" w:date="2014-05-13T09:15:00Z">
        <w:r w:rsidRPr="001D20D5" w:rsidDel="00736ACA">
          <w:rPr>
            <w:szCs w:val="24"/>
          </w:rPr>
          <w:delText>four (4)</w:delText>
        </w:r>
      </w:del>
      <w:ins w:id="28" w:author="Micha Bailey" w:date="2014-05-13T09:15:00Z">
        <w:r>
          <w:rPr>
            <w:szCs w:val="24"/>
          </w:rPr>
          <w:t>six (6)</w:t>
        </w:r>
      </w:ins>
      <w:r w:rsidRPr="001D20D5">
        <w:rPr>
          <w:szCs w:val="24"/>
        </w:rPr>
        <w:t xml:space="preserve"> weeks prior to implementation in production, or as defined and agreed to by the CWG.</w:t>
      </w:r>
    </w:p>
    <w:p w:rsidR="00A57750" w:rsidRPr="001D20D5" w:rsidRDefault="00A57750" w:rsidP="00A57750">
      <w:pPr>
        <w:pStyle w:val="ParaText"/>
        <w:numPr>
          <w:ilvl w:val="0"/>
          <w:numId w:val="34"/>
        </w:numPr>
        <w:tabs>
          <w:tab w:val="clear" w:pos="720"/>
          <w:tab w:val="num" w:pos="1440"/>
        </w:tabs>
        <w:spacing w:before="120"/>
        <w:ind w:left="1454" w:hanging="547"/>
        <w:rPr>
          <w:szCs w:val="24"/>
        </w:rPr>
      </w:pPr>
      <w:r w:rsidRPr="001D20D5">
        <w:rPr>
          <w:b/>
          <w:szCs w:val="24"/>
        </w:rPr>
        <w:t>Major Change</w:t>
      </w:r>
      <w:r w:rsidRPr="001D20D5">
        <w:rPr>
          <w:szCs w:val="24"/>
        </w:rPr>
        <w:t xml:space="preserve"> - a change to an SPP system that introduces </w:t>
      </w:r>
      <w:proofErr w:type="gramStart"/>
      <w:r w:rsidRPr="001D20D5">
        <w:rPr>
          <w:szCs w:val="24"/>
        </w:rPr>
        <w:t>a new</w:t>
      </w:r>
      <w:proofErr w:type="gramEnd"/>
      <w:r w:rsidRPr="001D20D5">
        <w:rPr>
          <w:szCs w:val="24"/>
        </w:rPr>
        <w:t xml:space="preserve"> member-facing application, major system functionality or wholesale process changes. These changes will always be managed by SPP as projects, with milestones defined on the plan that is updated quarterly, and will include member participation, coordination, and testing throughout the project phases.</w:t>
      </w:r>
      <w:r>
        <w:rPr>
          <w:szCs w:val="24"/>
        </w:rPr>
        <w:t xml:space="preserve"> </w:t>
      </w:r>
      <w:r w:rsidRPr="001D20D5">
        <w:rPr>
          <w:szCs w:val="24"/>
        </w:rPr>
        <w:t xml:space="preserve"> For major changes that require the development of new applications or interfaces by members, SPP staff is required to coordinate the project schedule by means of the Change Working Group to determine the appropriate lead times for documentation, testing, and implementation. </w:t>
      </w:r>
    </w:p>
    <w:p w:rsidR="00A57750" w:rsidRPr="001D20D5" w:rsidRDefault="00A57750" w:rsidP="00A57750">
      <w:pPr>
        <w:pStyle w:val="ParaText"/>
        <w:numPr>
          <w:ilvl w:val="0"/>
          <w:numId w:val="34"/>
        </w:numPr>
        <w:tabs>
          <w:tab w:val="clear" w:pos="720"/>
          <w:tab w:val="num" w:pos="1440"/>
        </w:tabs>
        <w:spacing w:before="120"/>
        <w:ind w:left="1454" w:hanging="547"/>
        <w:rPr>
          <w:szCs w:val="24"/>
        </w:rPr>
      </w:pPr>
      <w:r w:rsidRPr="001D20D5">
        <w:rPr>
          <w:b/>
          <w:szCs w:val="24"/>
        </w:rPr>
        <w:t>Emergency Change</w:t>
      </w:r>
      <w:r w:rsidRPr="001D20D5">
        <w:rPr>
          <w:szCs w:val="24"/>
        </w:rPr>
        <w:t xml:space="preserve"> – a member-impacting change to an SPP system that is required to immediately restore or correct existing functionality.  If changes to member systems or processes are required as a result of an Emergency Change, where appropriate, SPP staff will:</w:t>
      </w:r>
    </w:p>
    <w:p w:rsidR="00A57750" w:rsidRPr="001D20D5" w:rsidRDefault="00A57750" w:rsidP="00A57750">
      <w:pPr>
        <w:pStyle w:val="ParaText"/>
        <w:numPr>
          <w:ilvl w:val="1"/>
          <w:numId w:val="35"/>
        </w:numPr>
        <w:tabs>
          <w:tab w:val="num" w:pos="2160"/>
          <w:tab w:val="num" w:pos="2880"/>
        </w:tabs>
        <w:spacing w:before="120"/>
        <w:ind w:left="2160" w:hanging="540"/>
        <w:rPr>
          <w:szCs w:val="24"/>
        </w:rPr>
      </w:pPr>
      <w:r w:rsidRPr="001D20D5">
        <w:rPr>
          <w:szCs w:val="24"/>
        </w:rPr>
        <w:t>Communicate the need for the change with SPP members via an emergency conference call.  The communication will include a discussion of impacts, risks, and timelines.</w:t>
      </w:r>
    </w:p>
    <w:p w:rsidR="00A57750" w:rsidRDefault="00A57750" w:rsidP="00A57750">
      <w:pPr>
        <w:pStyle w:val="Header"/>
        <w:rPr>
          <w:rFonts w:ascii="Arial" w:hAnsi="Arial" w:cs="Arial"/>
          <w:sz w:val="20"/>
          <w:szCs w:val="20"/>
        </w:rPr>
      </w:pPr>
    </w:p>
    <w:p w:rsidR="00A57750" w:rsidRPr="00632164" w:rsidRDefault="00A57750" w:rsidP="00A57750">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A57750" w:rsidRPr="00632164" w:rsidTr="00BE0F26">
        <w:trPr>
          <w:trHeight w:hRule="exact" w:val="346"/>
          <w:jc w:val="center"/>
        </w:trPr>
        <w:tc>
          <w:tcPr>
            <w:tcW w:w="10449" w:type="dxa"/>
            <w:vAlign w:val="center"/>
          </w:tcPr>
          <w:p w:rsidR="00A57750" w:rsidRPr="00632164" w:rsidRDefault="00A57750" w:rsidP="00BE0F26">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A57750" w:rsidRPr="00632164" w:rsidRDefault="00A57750" w:rsidP="00A57750">
      <w:pPr>
        <w:pStyle w:val="Header"/>
        <w:rPr>
          <w:rFonts w:ascii="Arial" w:hAnsi="Arial" w:cs="Arial"/>
          <w:sz w:val="20"/>
          <w:szCs w:val="20"/>
        </w:rPr>
      </w:pPr>
    </w:p>
    <w:p w:rsidR="00A57750" w:rsidRPr="00632164" w:rsidRDefault="00A57750" w:rsidP="00A57750">
      <w:pPr>
        <w:pStyle w:val="Header"/>
        <w:rPr>
          <w:rFonts w:ascii="Arial" w:hAnsi="Arial" w:cs="Arial"/>
          <w:sz w:val="20"/>
          <w:szCs w:val="20"/>
        </w:rPr>
      </w:pPr>
      <w:r>
        <w:rPr>
          <w:rFonts w:ascii="Arial" w:hAnsi="Arial" w:cs="Arial"/>
          <w:sz w:val="20"/>
          <w:szCs w:val="20"/>
        </w:rPr>
        <w:t>N/A</w:t>
      </w:r>
    </w:p>
    <w:p w:rsidR="00A57750" w:rsidRPr="00632164" w:rsidRDefault="00A57750" w:rsidP="00A57750">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A57750" w:rsidRPr="006B26F2" w:rsidTr="00BE0F26">
        <w:trPr>
          <w:trHeight w:hRule="exact" w:val="346"/>
        </w:trPr>
        <w:tc>
          <w:tcPr>
            <w:tcW w:w="10440" w:type="dxa"/>
            <w:vAlign w:val="center"/>
          </w:tcPr>
          <w:p w:rsidR="00A57750" w:rsidRPr="006B26F2" w:rsidRDefault="00A57750" w:rsidP="00BE0F26">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A57750" w:rsidRPr="00632164" w:rsidRDefault="00A57750" w:rsidP="00A57750">
      <w:pPr>
        <w:pStyle w:val="Header"/>
        <w:rPr>
          <w:rFonts w:ascii="Arial" w:hAnsi="Arial" w:cs="Arial"/>
          <w:sz w:val="20"/>
          <w:szCs w:val="20"/>
        </w:rPr>
      </w:pPr>
    </w:p>
    <w:p w:rsidR="00A57750" w:rsidRPr="00632164" w:rsidRDefault="00A57750" w:rsidP="00A57750">
      <w:pPr>
        <w:pStyle w:val="Header"/>
        <w:rPr>
          <w:rFonts w:ascii="Arial" w:hAnsi="Arial" w:cs="Arial"/>
          <w:sz w:val="20"/>
          <w:szCs w:val="20"/>
        </w:rPr>
      </w:pPr>
      <w:r>
        <w:rPr>
          <w:rFonts w:ascii="Arial" w:hAnsi="Arial" w:cs="Arial"/>
          <w:sz w:val="20"/>
          <w:szCs w:val="20"/>
        </w:rPr>
        <w:t>N/A</w:t>
      </w:r>
    </w:p>
    <w:p w:rsidR="00A57750" w:rsidRPr="00632164" w:rsidRDefault="00A57750" w:rsidP="00A57750">
      <w:pPr>
        <w:rPr>
          <w:rFonts w:ascii="Arial" w:hAnsi="Arial" w:cs="Arial"/>
          <w:sz w:val="20"/>
          <w:szCs w:val="20"/>
        </w:rPr>
      </w:pPr>
    </w:p>
    <w:p w:rsidR="007E25EC" w:rsidRPr="00632164" w:rsidRDefault="007E25EC" w:rsidP="00A57750">
      <w:pPr>
        <w:pStyle w:val="BodyText"/>
        <w:spacing w:after="0"/>
        <w:rPr>
          <w:rFonts w:ascii="Arial" w:hAnsi="Arial" w:cs="Arial"/>
          <w:sz w:val="20"/>
          <w:szCs w:val="20"/>
        </w:rPr>
      </w:pPr>
    </w:p>
    <w:sectPr w:rsidR="007E25EC" w:rsidRPr="00632164" w:rsidSect="00034236">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B6B" w:rsidRDefault="009D0B6B">
      <w:r>
        <w:separator/>
      </w:r>
    </w:p>
  </w:endnote>
  <w:endnote w:type="continuationSeparator" w:id="0">
    <w:p w:rsidR="009D0B6B" w:rsidRDefault="009D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F4D" w:rsidRPr="00034236" w:rsidRDefault="007179EC"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A57750">
      <w:rPr>
        <w:noProof/>
        <w:sz w:val="18"/>
      </w:rPr>
      <w:t>MPRR 187 Recommendation Report.docx</w:t>
    </w:r>
    <w:r w:rsidRPr="00376DD5">
      <w:rPr>
        <w:sz w:val="18"/>
      </w:rPr>
      <w:fldChar w:fldCharType="end"/>
    </w:r>
    <w:r w:rsidR="0050052A">
      <w:rPr>
        <w:sz w:val="18"/>
      </w:rPr>
      <w:tab/>
    </w:r>
    <w:r w:rsidR="00E00FA3">
      <w:rPr>
        <w:sz w:val="18"/>
      </w:rPr>
      <w:t>10/14/2014</w:t>
    </w:r>
    <w:r w:rsidR="0050052A" w:rsidRPr="00376DD5">
      <w:rPr>
        <w:sz w:val="18"/>
      </w:rPr>
      <w:tab/>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F47A55">
      <w:rPr>
        <w:noProof/>
        <w:sz w:val="18"/>
      </w:rPr>
      <w:t>1</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F47A55">
      <w:rPr>
        <w:noProof/>
        <w:sz w:val="18"/>
      </w:rPr>
      <w:t>4</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B6B" w:rsidRDefault="009D0B6B">
      <w:r>
        <w:separator/>
      </w:r>
    </w:p>
  </w:footnote>
  <w:footnote w:type="continuationSeparator" w:id="0">
    <w:p w:rsidR="009D0B6B" w:rsidRDefault="009D0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8BA0404"/>
    <w:multiLevelType w:val="hybridMultilevel"/>
    <w:tmpl w:val="6BA4F3D6"/>
    <w:lvl w:ilvl="0" w:tplc="C9BCB580">
      <w:start w:val="1"/>
      <w:numFmt w:val="lowerLetter"/>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A74A4D"/>
    <w:multiLevelType w:val="hybridMultilevel"/>
    <w:tmpl w:val="599289D2"/>
    <w:lvl w:ilvl="0" w:tplc="C9BCB580">
      <w:start w:val="1"/>
      <w:numFmt w:val="decimal"/>
      <w:lvlText w:val="(%1)"/>
      <w:lvlJc w:val="left"/>
      <w:pPr>
        <w:tabs>
          <w:tab w:val="num" w:pos="1800"/>
        </w:tabs>
        <w:ind w:left="1800" w:hanging="360"/>
      </w:pPr>
      <w:rPr>
        <w:rFonts w:hint="default"/>
      </w:rPr>
    </w:lvl>
    <w:lvl w:ilvl="1" w:tplc="73B0C170">
      <w:start w:val="1"/>
      <w:numFmt w:val="lowerLetter"/>
      <w:lvlText w:val="%2."/>
      <w:lvlJc w:val="left"/>
      <w:pPr>
        <w:tabs>
          <w:tab w:val="num" w:pos="2880"/>
        </w:tabs>
        <w:ind w:left="2880" w:hanging="360"/>
      </w:pPr>
    </w:lvl>
    <w:lvl w:ilvl="2" w:tplc="04090005">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17">
    <w:nsid w:val="2BEB0BD4"/>
    <w:multiLevelType w:val="hybridMultilevel"/>
    <w:tmpl w:val="ED6CF6D2"/>
    <w:lvl w:ilvl="0" w:tplc="B46049C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6C56DF"/>
    <w:multiLevelType w:val="hybridMultilevel"/>
    <w:tmpl w:val="06B48ECC"/>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C3A4896"/>
    <w:multiLevelType w:val="hybridMultilevel"/>
    <w:tmpl w:val="A7FE5B00"/>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08607D6"/>
    <w:multiLevelType w:val="hybridMultilevel"/>
    <w:tmpl w:val="8CC61E94"/>
    <w:lvl w:ilvl="0" w:tplc="C9BCB580">
      <w:start w:val="1"/>
      <w:numFmt w:val="decimal"/>
      <w:lvlText w:val="(%1)"/>
      <w:lvlJc w:val="left"/>
      <w:pPr>
        <w:tabs>
          <w:tab w:val="num" w:pos="720"/>
        </w:tabs>
        <w:ind w:left="720" w:hanging="360"/>
      </w:pPr>
      <w:rPr>
        <w:rFonts w:hint="default"/>
      </w:rPr>
    </w:lvl>
    <w:lvl w:ilvl="1" w:tplc="C9BCB580">
      <w:start w:val="1"/>
      <w:numFmt w:val="lowerLetter"/>
      <w:lvlText w:val="(%2)"/>
      <w:lvlJc w:val="left"/>
      <w:pPr>
        <w:tabs>
          <w:tab w:val="num" w:pos="1440"/>
        </w:tabs>
        <w:ind w:left="1440" w:hanging="180"/>
      </w:pPr>
      <w:rPr>
        <w:rFonts w:ascii="Times New Roman" w:eastAsia="Times New Roman" w:hAnsi="Times New Roman" w:cs="Times New Roman" w:hint="default"/>
      </w:rPr>
    </w:lvl>
    <w:lvl w:ilvl="2" w:tplc="73B0C170" w:tentative="1">
      <w:start w:val="1"/>
      <w:numFmt w:val="lowerRoman"/>
      <w:lvlText w:val="%3."/>
      <w:lvlJc w:val="right"/>
      <w:pPr>
        <w:tabs>
          <w:tab w:val="num" w:pos="2160"/>
        </w:tabs>
        <w:ind w:left="2160" w:hanging="180"/>
      </w:pPr>
    </w:lvl>
    <w:lvl w:ilvl="3" w:tplc="639A7984"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30"/>
  </w:num>
  <w:num w:numId="13">
    <w:abstractNumId w:val="14"/>
  </w:num>
  <w:num w:numId="14">
    <w:abstractNumId w:val="26"/>
  </w:num>
  <w:num w:numId="15">
    <w:abstractNumId w:val="25"/>
  </w:num>
  <w:num w:numId="16">
    <w:abstractNumId w:val="11"/>
  </w:num>
  <w:num w:numId="17">
    <w:abstractNumId w:val="19"/>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1"/>
  </w:num>
  <w:num w:numId="27">
    <w:abstractNumId w:val="20"/>
  </w:num>
  <w:num w:numId="28">
    <w:abstractNumId w:val="15"/>
  </w:num>
  <w:num w:numId="29">
    <w:abstractNumId w:val="21"/>
  </w:num>
  <w:num w:numId="30">
    <w:abstractNumId w:val="22"/>
  </w:num>
  <w:num w:numId="31">
    <w:abstractNumId w:val="16"/>
  </w:num>
  <w:num w:numId="32">
    <w:abstractNumId w:val="27"/>
  </w:num>
  <w:num w:numId="33">
    <w:abstractNumId w:val="17"/>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2"/>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255E8"/>
    <w:rsid w:val="00030096"/>
    <w:rsid w:val="00033889"/>
    <w:rsid w:val="000338BB"/>
    <w:rsid w:val="00034236"/>
    <w:rsid w:val="00034C21"/>
    <w:rsid w:val="00034E93"/>
    <w:rsid w:val="00035AA5"/>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0AF6"/>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D739F"/>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40"/>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75A"/>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6B88"/>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56701"/>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25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227"/>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5E53"/>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159E5"/>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77631"/>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179EC"/>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1F2A"/>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36A"/>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545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9661B"/>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5A3"/>
    <w:rsid w:val="008E7D48"/>
    <w:rsid w:val="008F417C"/>
    <w:rsid w:val="008F4B6B"/>
    <w:rsid w:val="008F5303"/>
    <w:rsid w:val="008F64EF"/>
    <w:rsid w:val="008F6C48"/>
    <w:rsid w:val="0090178F"/>
    <w:rsid w:val="009017A3"/>
    <w:rsid w:val="00901957"/>
    <w:rsid w:val="00901C9B"/>
    <w:rsid w:val="00906519"/>
    <w:rsid w:val="009066EB"/>
    <w:rsid w:val="00910897"/>
    <w:rsid w:val="00910EA0"/>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490"/>
    <w:rsid w:val="00A15435"/>
    <w:rsid w:val="00A158C0"/>
    <w:rsid w:val="00A166FD"/>
    <w:rsid w:val="00A168E1"/>
    <w:rsid w:val="00A16B1D"/>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750"/>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9A6"/>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4D"/>
    <w:rsid w:val="00AD2486"/>
    <w:rsid w:val="00AD4EEF"/>
    <w:rsid w:val="00AE1C9E"/>
    <w:rsid w:val="00AE2B58"/>
    <w:rsid w:val="00AE389C"/>
    <w:rsid w:val="00AE3FFC"/>
    <w:rsid w:val="00AE7E96"/>
    <w:rsid w:val="00AF0676"/>
    <w:rsid w:val="00AF243E"/>
    <w:rsid w:val="00AF45E0"/>
    <w:rsid w:val="00AF6CEE"/>
    <w:rsid w:val="00B006D5"/>
    <w:rsid w:val="00B02550"/>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4FE"/>
    <w:rsid w:val="00B92A36"/>
    <w:rsid w:val="00B95734"/>
    <w:rsid w:val="00B95A85"/>
    <w:rsid w:val="00B9683F"/>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86A9B"/>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0FA3"/>
    <w:rsid w:val="00E06385"/>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1967"/>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A55"/>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04D7"/>
    <w:rsid w:val="00FA202B"/>
    <w:rsid w:val="00FA2F4D"/>
    <w:rsid w:val="00FB242E"/>
    <w:rsid w:val="00FB3ABB"/>
    <w:rsid w:val="00FB70FA"/>
    <w:rsid w:val="00FC08B1"/>
    <w:rsid w:val="00FC33F5"/>
    <w:rsid w:val="00FC440A"/>
    <w:rsid w:val="00FD06B7"/>
    <w:rsid w:val="00FD0B80"/>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uiPriority w:val="99"/>
    <w:rsid w:val="00A57750"/>
    <w:pPr>
      <w:spacing w:after="120" w:line="300" w:lineRule="auto"/>
      <w:jc w:val="both"/>
    </w:pPr>
    <w:rPr>
      <w:szCs w:val="20"/>
    </w:rPr>
  </w:style>
  <w:style w:type="character" w:customStyle="1" w:styleId="ParaTextChar">
    <w:name w:val="ParaText Char"/>
    <w:basedOn w:val="DefaultParagraphFont"/>
    <w:link w:val="ParaText"/>
    <w:uiPriority w:val="99"/>
    <w:rsid w:val="00A57750"/>
    <w:rPr>
      <w:sz w:val="24"/>
    </w:rPr>
  </w:style>
  <w:style w:type="paragraph" w:customStyle="1" w:styleId="Normal120">
    <w:name w:val="Normal_120"/>
    <w:qFormat/>
    <w:rsid w:val="00A57750"/>
    <w:pPr>
      <w:spacing w:before="120" w:after="120" w:line="300" w:lineRule="auto"/>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twolford@teainc.org"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E88E-CC79-415A-8AF9-E8AAAECE9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1280</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22</cp:revision>
  <cp:lastPrinted>2010-04-20T23:10:00Z</cp:lastPrinted>
  <dcterms:created xsi:type="dcterms:W3CDTF">2013-06-25T21:27:00Z</dcterms:created>
  <dcterms:modified xsi:type="dcterms:W3CDTF">2014-11-24T15:55:00Z</dcterms:modified>
</cp:coreProperties>
</file>